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35A2" w14:textId="77777777" w:rsidR="00606C46" w:rsidRPr="00606C46" w:rsidRDefault="00606C46" w:rsidP="0060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C46">
        <w:rPr>
          <w:rFonts w:ascii="Times New Roman" w:hAnsi="Times New Roman" w:cs="Times New Roman"/>
          <w:b/>
          <w:sz w:val="28"/>
          <w:szCs w:val="28"/>
        </w:rPr>
        <w:t>Почему так важна водоподготовка?</w:t>
      </w:r>
    </w:p>
    <w:p w14:paraId="584A5A0C" w14:textId="77777777" w:rsidR="00642DA5" w:rsidRPr="00BC258F" w:rsidRDefault="00642DA5" w:rsidP="00BC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D622A" w14:textId="77777777" w:rsidR="00D021AB" w:rsidRPr="00BC258F" w:rsidRDefault="00D021AB" w:rsidP="001B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Вода — один из ключевых ресурсов, необходимых</w:t>
      </w:r>
      <w:r w:rsidR="00C74738">
        <w:rPr>
          <w:rFonts w:ascii="Times New Roman" w:hAnsi="Times New Roman" w:cs="Times New Roman"/>
          <w:sz w:val="28"/>
          <w:szCs w:val="28"/>
        </w:rPr>
        <w:t xml:space="preserve"> для функционирования котельных</w:t>
      </w:r>
      <w:r w:rsidRPr="00BC258F">
        <w:rPr>
          <w:rFonts w:ascii="Times New Roman" w:hAnsi="Times New Roman" w:cs="Times New Roman"/>
          <w:sz w:val="28"/>
          <w:szCs w:val="28"/>
        </w:rPr>
        <w:t xml:space="preserve">. </w:t>
      </w:r>
      <w:r w:rsidR="00C74738">
        <w:rPr>
          <w:rFonts w:ascii="Times New Roman" w:hAnsi="Times New Roman" w:cs="Times New Roman"/>
          <w:sz w:val="28"/>
          <w:szCs w:val="28"/>
        </w:rPr>
        <w:t>Во</w:t>
      </w:r>
      <w:r w:rsidR="00C74738" w:rsidRPr="00BB5088">
        <w:rPr>
          <w:rFonts w:ascii="Times New Roman" w:hAnsi="Times New Roman" w:cs="Times New Roman"/>
          <w:sz w:val="28"/>
          <w:szCs w:val="28"/>
        </w:rPr>
        <w:t>доподготовка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это, без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преувеличения,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фундамент надежной и безопасной эксплуатации водогрейного котла. Использование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необработанной воды самая частая причина дорогостоящих поломок и аварий. Вот почему этому этапу уделяется такое критическое значение.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Основная цель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водоподготовки -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защитить оборудование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от трех гла</w:t>
      </w:r>
      <w:r w:rsidR="00C74738">
        <w:rPr>
          <w:rFonts w:ascii="Times New Roman" w:hAnsi="Times New Roman" w:cs="Times New Roman"/>
          <w:sz w:val="28"/>
          <w:szCs w:val="28"/>
        </w:rPr>
        <w:t xml:space="preserve">вных врагов: накипи, коррозии и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загрязнений.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>В последние годы в этой области наблюдаются значительные изменения и внедрение новых технологий.</w:t>
      </w:r>
    </w:p>
    <w:p w14:paraId="7A5BBCFF" w14:textId="77777777" w:rsidR="000822FF" w:rsidRPr="00BC258F" w:rsidRDefault="001B3A14" w:rsidP="00BC258F">
      <w:pPr>
        <w:tabs>
          <w:tab w:val="left" w:pos="567"/>
          <w:tab w:val="left" w:pos="1843"/>
          <w:tab w:val="left" w:pos="1985"/>
          <w:tab w:val="left" w:pos="3686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4A2" w:rsidRPr="00BC258F">
        <w:rPr>
          <w:rFonts w:ascii="Times New Roman" w:hAnsi="Times New Roman" w:cs="Times New Roman"/>
          <w:sz w:val="28"/>
          <w:szCs w:val="28"/>
        </w:rPr>
        <w:t>Исходная вода, поступающая из хозяйственно-питьевых водопроводов</w:t>
      </w:r>
      <w:r w:rsidR="00C2331B" w:rsidRPr="00BC258F">
        <w:rPr>
          <w:rFonts w:ascii="Times New Roman" w:hAnsi="Times New Roman" w:cs="Times New Roman"/>
          <w:sz w:val="28"/>
          <w:szCs w:val="28"/>
        </w:rPr>
        <w:t>, артезианских скважин или из поверхностных водоемов, содержит различные примеси.</w:t>
      </w:r>
      <w:r w:rsidR="001E3063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Примеси, содержащиеся в природной воде, по степени крупности их частиц подразделяются на три группы: </w:t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механические;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коллоидно-растворенные; </w:t>
      </w:r>
      <w:r w:rsidR="000822FF" w:rsidRPr="00BC258F">
        <w:rPr>
          <w:rFonts w:ascii="Times New Roman" w:hAnsi="Times New Roman" w:cs="Times New Roman"/>
          <w:sz w:val="28"/>
          <w:szCs w:val="28"/>
        </w:rPr>
        <w:t>истинно-растворенные.</w:t>
      </w:r>
    </w:p>
    <w:p w14:paraId="2C6E7760" w14:textId="77777777"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В зависимости от тех или иных примесей изменяются показатели качества воды.</w:t>
      </w:r>
    </w:p>
    <w:p w14:paraId="24E677B7" w14:textId="77777777"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Основные показатели качества воды:</w:t>
      </w:r>
    </w:p>
    <w:p w14:paraId="388B7927" w14:textId="77777777" w:rsidR="000822FF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1) прозрачность – содержание в 1кг воды взвешенных частиц в мг, легко удаляемых при фильтрации;</w:t>
      </w:r>
    </w:p>
    <w:p w14:paraId="59B3A68E" w14:textId="77777777" w:rsidR="00C2331B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2) сухой остаток – осадок в мг, </w:t>
      </w:r>
      <w:r w:rsidR="0031152E" w:rsidRPr="00BC258F">
        <w:rPr>
          <w:rFonts w:ascii="Times New Roman" w:hAnsi="Times New Roman" w:cs="Times New Roman"/>
          <w:sz w:val="28"/>
          <w:szCs w:val="28"/>
        </w:rPr>
        <w:t>состоящий из минеральных и органических примесей, полученный после выпаривания 1 кг профильтрованной воды и после его высушивания;</w:t>
      </w:r>
    </w:p>
    <w:p w14:paraId="5C098A2C" w14:textId="77777777"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3) минеральный остаток (или общее солесодержание) – общее количество минеральных веществ в мг, растворенных в 1 кг воды;</w:t>
      </w:r>
    </w:p>
    <w:p w14:paraId="7506AC19" w14:textId="77777777"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4) окисляемость – косвенный показатель загрязнения воды органическими примесями, характеризуется в определенных условиях расходом</w:t>
      </w:r>
      <w:r w:rsidR="00FF6066" w:rsidRPr="00BC258F">
        <w:rPr>
          <w:rFonts w:ascii="Times New Roman" w:hAnsi="Times New Roman" w:cs="Times New Roman"/>
          <w:sz w:val="28"/>
          <w:szCs w:val="28"/>
        </w:rPr>
        <w:t xml:space="preserve"> кислорода на их окисление, выражается в мг кислорода на 1 кг воды;</w:t>
      </w:r>
    </w:p>
    <w:p w14:paraId="1C052D6D" w14:textId="77777777"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>5) жесткость – содержание в 1 кг воды растворенных солей кальция и магния; выражается в миллиграмм-эквивалентах;</w:t>
      </w:r>
    </w:p>
    <w:p w14:paraId="0DAC6945" w14:textId="77777777"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 xml:space="preserve">6) щелочность – содержание в 1 кг воды растворенных гидратов, карбонатов и </w:t>
      </w:r>
      <w:proofErr w:type="gramStart"/>
      <w:r w:rsidR="00FF6066" w:rsidRPr="00BC258F">
        <w:rPr>
          <w:rFonts w:ascii="Times New Roman" w:hAnsi="Times New Roman" w:cs="Times New Roman"/>
          <w:sz w:val="28"/>
          <w:szCs w:val="28"/>
        </w:rPr>
        <w:t>бикарбонатов;  выражается</w:t>
      </w:r>
      <w:proofErr w:type="gramEnd"/>
      <w:r w:rsidR="00FF6066" w:rsidRPr="00BC258F">
        <w:rPr>
          <w:rFonts w:ascii="Times New Roman" w:hAnsi="Times New Roman" w:cs="Times New Roman"/>
          <w:sz w:val="28"/>
          <w:szCs w:val="28"/>
        </w:rPr>
        <w:t xml:space="preserve"> в миллиграмм-эквивалентах;</w:t>
      </w:r>
    </w:p>
    <w:p w14:paraId="2A4F3829" w14:textId="77777777" w:rsidR="000419E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9E6" w:rsidRPr="00BC258F">
        <w:rPr>
          <w:rFonts w:ascii="Times New Roman" w:hAnsi="Times New Roman" w:cs="Times New Roman"/>
          <w:sz w:val="28"/>
          <w:szCs w:val="28"/>
        </w:rPr>
        <w:t xml:space="preserve">7) степень кислотности или щелочности – характеризуется составом растворенных солей и газов и определяется </w:t>
      </w:r>
      <w:r w:rsidR="00480276" w:rsidRPr="00BC258F">
        <w:rPr>
          <w:rFonts w:ascii="Times New Roman" w:hAnsi="Times New Roman" w:cs="Times New Roman"/>
          <w:sz w:val="28"/>
          <w:szCs w:val="28"/>
        </w:rPr>
        <w:t>концентрацией водородных или гидроксильных ионов, образующихся при диссоциации (расщеплении) воды; выражается величиной рН. При рН=7 водный раствор нейтрален; чем ближе рН к нулю, тем сильнее кислотность, а чем ближе рН к 14, тем сильнее щелочность;</w:t>
      </w:r>
    </w:p>
    <w:p w14:paraId="3C2A4A4C" w14:textId="77777777" w:rsidR="0048027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276" w:rsidRPr="00BC258F">
        <w:rPr>
          <w:rFonts w:ascii="Times New Roman" w:hAnsi="Times New Roman" w:cs="Times New Roman"/>
          <w:sz w:val="28"/>
          <w:szCs w:val="28"/>
        </w:rPr>
        <w:t>8) содержание растворенных агрессивно-коррозионных газов (кислород, углекислота, сероводород, аммиак) в мг на 1 кг воды.</w:t>
      </w:r>
    </w:p>
    <w:p w14:paraId="3D711170" w14:textId="77777777" w:rsidR="00754F0E" w:rsidRPr="008977E3" w:rsidRDefault="00480276" w:rsidP="00465D62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нормальной и безаварийной работы котельных установок исходная вода должна </w:t>
      </w:r>
      <w:r w:rsidR="00ED3136" w:rsidRPr="00BC258F">
        <w:rPr>
          <w:rFonts w:ascii="Times New Roman" w:hAnsi="Times New Roman" w:cs="Times New Roman"/>
          <w:sz w:val="28"/>
          <w:szCs w:val="28"/>
        </w:rPr>
        <w:t xml:space="preserve">обладать определенными качествами, </w:t>
      </w:r>
      <w:r w:rsidR="00642DA5" w:rsidRPr="00BC258F">
        <w:rPr>
          <w:rFonts w:ascii="Times New Roman" w:hAnsi="Times New Roman" w:cs="Times New Roman"/>
          <w:sz w:val="28"/>
          <w:szCs w:val="28"/>
        </w:rPr>
        <w:t xml:space="preserve">а если они не отвечают требуемым, то воду необходимо соответственно обрабатывать. Если в воде находятся взвешенные примеси и повышена ее </w:t>
      </w:r>
      <w:r w:rsidR="00AB598D" w:rsidRPr="00BC258F">
        <w:rPr>
          <w:rFonts w:ascii="Times New Roman" w:hAnsi="Times New Roman" w:cs="Times New Roman"/>
          <w:sz w:val="28"/>
          <w:szCs w:val="28"/>
        </w:rPr>
        <w:t xml:space="preserve">щелочность, то вода вспенивается и происходит выброс ее из котлов в паропроводы; ухудшается качество вырабатываемого пара, повышается его влажность, увеличивается </w:t>
      </w:r>
      <w:proofErr w:type="spellStart"/>
      <w:r w:rsidR="00AB598D" w:rsidRPr="00BC258F">
        <w:rPr>
          <w:rFonts w:ascii="Times New Roman" w:hAnsi="Times New Roman" w:cs="Times New Roman"/>
          <w:sz w:val="28"/>
          <w:szCs w:val="28"/>
        </w:rPr>
        <w:t>шламосодержание</w:t>
      </w:r>
      <w:proofErr w:type="spellEnd"/>
      <w:r w:rsidR="00AB598D" w:rsidRPr="00BC258F">
        <w:rPr>
          <w:rFonts w:ascii="Times New Roman" w:hAnsi="Times New Roman" w:cs="Times New Roman"/>
          <w:sz w:val="28"/>
          <w:szCs w:val="28"/>
        </w:rPr>
        <w:t>.</w:t>
      </w:r>
      <w:r w:rsidR="00754F0E" w:rsidRPr="00754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6C8A2" w14:textId="77777777" w:rsidR="007A55DF" w:rsidRPr="00BC258F" w:rsidRDefault="007A55DF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При пониженной щелочности воды и наличии в ней растворенных газов усиливается процесс коррозии, т.</w:t>
      </w:r>
      <w:r w:rsidR="0040642F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 xml:space="preserve">е. разъедание и изъязвление стенок котлов. При повышенной щелочности наблюдаются </w:t>
      </w:r>
      <w:r w:rsidR="00C324F6" w:rsidRPr="00BC258F">
        <w:rPr>
          <w:rFonts w:ascii="Times New Roman" w:hAnsi="Times New Roman" w:cs="Times New Roman"/>
          <w:sz w:val="28"/>
          <w:szCs w:val="28"/>
        </w:rPr>
        <w:t>явления межкристаллитной коррозии (или щелочной хрупкости металла), т.е. появление трещин в заклепочных швах и развальцованных концах кипятильных и экранных труб.</w:t>
      </w:r>
    </w:p>
    <w:p w14:paraId="403BCB9D" w14:textId="77777777"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Наконец, при повышенной жесткости, т. е. большом содержании растворенных солей кальция и магния, на стенках котлов усиленно отлагается накипь.</w:t>
      </w:r>
    </w:p>
    <w:p w14:paraId="50FF1AEE" w14:textId="77777777"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 xml:space="preserve">Таким образом, обработка воды в общем случае предусматривает: 1) удаление </w:t>
      </w:r>
      <w:r w:rsidR="0040642F" w:rsidRPr="00BC258F">
        <w:rPr>
          <w:rFonts w:ascii="Times New Roman" w:hAnsi="Times New Roman" w:cs="Times New Roman"/>
          <w:sz w:val="28"/>
          <w:szCs w:val="28"/>
        </w:rPr>
        <w:t>взвешенных примесей; 2) снижение жесткости (т. е.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ее умягчение); 3) поддержание определенной величины щелочности; 4) снижение общего солесодержания; 5) удаление растворенных агрессивных газов (О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и СО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>).</w:t>
      </w:r>
    </w:p>
    <w:p w14:paraId="65B8EE95" w14:textId="77777777" w:rsidR="001E3063" w:rsidRPr="00BC258F" w:rsidRDefault="003118C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Водоподготовка котельной</w:t>
      </w: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представляет собой комплекс мероприятий и технологических процессов, направленных </w:t>
      </w:r>
      <w:r w:rsidR="00EF249F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приведение параметров исходной воды к </w:t>
      </w:r>
      <w:r w:rsidR="00D021AB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 показателям, необходимым для эффективной и безопасной эксплуатации котельного оборудования</w:t>
      </w:r>
      <w:r w:rsidR="001E3063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A5A6F8" w14:textId="77777777" w:rsidR="001B3A14" w:rsidRPr="001B3A14" w:rsidRDefault="001E3063" w:rsidP="001B3A14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249F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021AB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доподготовка в контексте котельных направлена на удаление </w:t>
      </w:r>
      <w:r w:rsidR="003118C4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примесей, минералов и других загрязнений из подаваемой воды. Это предотвращает образование накипи, коррозию, и улучшает теплопередачу, что существенно повышает эффективность работы котельной.</w:t>
      </w:r>
    </w:p>
    <w:p w14:paraId="28032D98" w14:textId="77777777" w:rsidR="001E3063" w:rsidRPr="00BC258F" w:rsidRDefault="001E3063" w:rsidP="00BC2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Существуют разные методы водоподготовки, которые можно условно разделить на несколько групп: </w:t>
      </w:r>
    </w:p>
    <w:p w14:paraId="1CF8EE39" w14:textId="77777777" w:rsidR="001E3063" w:rsidRPr="00BC258F" w:rsidRDefault="001E3063" w:rsidP="001B3A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1.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Механические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Фильтрация и осветление воды помогают удалить крупные частицы и взвешенные вещества. Эти процессы являются первыми шагами в подготовке воды.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Главная задача – отфильтровать механические частицы при входе в систему. Фильтрация включает два этапа. На первом из них используются сетчатые либо песочные фильтры, которые задерживают крупные частицы. Для более качественной фильтрации нужна тонкая очистка – это второй этап. На стадии тонкой очистки из воды удаляются частицы маленьких размеров. После этого можно переходить к умягчению.</w:t>
      </w:r>
    </w:p>
    <w:p w14:paraId="14D7CE8F" w14:textId="77777777" w:rsidR="001E3063" w:rsidRPr="00BC258F" w:rsidRDefault="00372810" w:rsidP="00BC25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Вода, в которой много железа, не пригодна для питья (обладает резким запахом и неприятным вкусом) и для использования в технологических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процессах (способствует появлению ржавчины, образованию накипи, что негативно сказывается на теплообмене оборудования). Для обезжелезивания прибегают к процессам окисления растворимой формы железа до нерастворимой. Для этого используются окислители – в зависимости от их типа технологии обезжелезивания делят на реагентные и безреагентные.</w:t>
      </w:r>
      <w:r w:rsidRPr="00BC2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Безреагентные установки в качестве окислителя используют кислород или озон. В основе работы реагентных установок – такие окислители, как гипохлорит натрия и перманганат калия, более известный как марганцовка. </w:t>
      </w:r>
    </w:p>
    <w:p w14:paraId="361C1339" w14:textId="77777777" w:rsidR="00372810" w:rsidRPr="00BC258F" w:rsidRDefault="00372810" w:rsidP="001B3A14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2.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Химические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К ним относятся коагуляция, флотация и мембранные технологии. Химические реактивы помогают удалять из воды растворенные примеси и улучшать ее качество.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Модуль </w:t>
      </w:r>
      <w:proofErr w:type="spellStart"/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химподготовки</w:t>
      </w:r>
      <w:proofErr w:type="spellEnd"/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 для того, чтобы система могла эффективно противостоять коррозионным процессам. Кроме того, он способствует уменьшению минеральных отложений на рабочих поверхностях.</w:t>
      </w:r>
      <w:r w:rsidRPr="00BC258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E1A524A" w14:textId="77777777" w:rsidR="009574BC" w:rsidRPr="00BC258F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947A2C">
        <w:rPr>
          <w:b/>
          <w:sz w:val="28"/>
          <w:szCs w:val="28"/>
        </w:rPr>
        <w:t>3.</w:t>
      </w:r>
      <w:r w:rsidRPr="00947A2C">
        <w:rPr>
          <w:rStyle w:val="is-markup"/>
          <w:b/>
          <w:sz w:val="28"/>
          <w:szCs w:val="28"/>
        </w:rPr>
        <w:t xml:space="preserve"> Физико-химические методы:</w:t>
      </w:r>
      <w:r w:rsidRPr="00BC258F">
        <w:rPr>
          <w:sz w:val="28"/>
          <w:szCs w:val="28"/>
        </w:rPr>
        <w:t xml:space="preserve"> Ионный обмен и обратный осмос позволяют достигать высокого уровня очистки, удаляя большинство растворенных солей и органических веществ. </w:t>
      </w:r>
      <w:r w:rsidRPr="00BC258F">
        <w:rPr>
          <w:color w:val="2D2D2D"/>
          <w:sz w:val="28"/>
          <w:szCs w:val="28"/>
        </w:rPr>
        <w:t>Осмотическая обратная фильтрация</w:t>
      </w:r>
      <w:r w:rsidRPr="00BC258F">
        <w:rPr>
          <w:color w:val="222222"/>
          <w:sz w:val="28"/>
          <w:szCs w:val="28"/>
        </w:rPr>
        <w:t xml:space="preserve"> эффективно удаляет соли и примеси из воды, предотвращая образование накипи. Это особенно важно в регионах с высоким содержанием минералов в воде. Системы умягчения воды используют ионообменные смолы для удаления ионов кальция и магния, которые ответственны за образование накипи. Умягченная вода уменьшает износ оборудования и улучшает его эффективность.</w:t>
      </w:r>
    </w:p>
    <w:p w14:paraId="02D3BFE5" w14:textId="77777777" w:rsidR="00465D62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47A2C">
        <w:rPr>
          <w:b/>
          <w:sz w:val="28"/>
          <w:szCs w:val="28"/>
        </w:rPr>
        <w:t>4.</w:t>
      </w:r>
      <w:r w:rsidRPr="00947A2C">
        <w:rPr>
          <w:rStyle w:val="is-markup"/>
          <w:b/>
          <w:sz w:val="28"/>
          <w:szCs w:val="28"/>
        </w:rPr>
        <w:t xml:space="preserve"> Электрохимические методы:</w:t>
      </w:r>
      <w:r w:rsidRPr="00BC258F">
        <w:rPr>
          <w:sz w:val="28"/>
          <w:szCs w:val="28"/>
        </w:rPr>
        <w:t xml:space="preserve"> Совсем недавно начали применять электролиз для очистки воды, который позволяет удалять неорганические и органические загрязнители. </w:t>
      </w:r>
    </w:p>
    <w:p w14:paraId="107573F5" w14:textId="77777777" w:rsidR="00465D62" w:rsidRDefault="00465D62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больше набирают обороты следующие технологии в подготовке (очистке) воды:</w:t>
      </w:r>
    </w:p>
    <w:p w14:paraId="04EE4797" w14:textId="77777777"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Мембранные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Обратный осмос и ультрафильтрация становятся все более популярными благодаря своей высокой эффективности и возможности получения чистой воды. </w:t>
      </w:r>
    </w:p>
    <w:p w14:paraId="443D1E35" w14:textId="77777777"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Системы дистилляции: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Современные дистилляторы позволяют получать чистую воду при низких энергетических затратах и могут использоваться для повторного использования конденсата. </w:t>
      </w:r>
    </w:p>
    <w:p w14:paraId="77BCB37D" w14:textId="77777777"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Умные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Использование автоматизированных систем управления процессом водоподготовки позволяет существенно сократить затраты на энергоресурсы и повысить эффективность. </w:t>
      </w:r>
    </w:p>
    <w:p w14:paraId="1D3EB341" w14:textId="77777777" w:rsidR="00F753EB" w:rsidRPr="00E46070" w:rsidRDefault="00BC258F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Важным аспектом современных методов водоподготовки является их влияние на окружающую среду. Многие новые технологии направлены на минимизацию отходов и повторное использование побочных продуктов. Например, системы обратного осмоса позволяют восстанавливать до 85% </w:t>
      </w:r>
      <w:r w:rsidRPr="00BC258F">
        <w:rPr>
          <w:rFonts w:ascii="Times New Roman" w:hAnsi="Times New Roman" w:cs="Times New Roman"/>
          <w:sz w:val="28"/>
          <w:szCs w:val="28"/>
        </w:rPr>
        <w:lastRenderedPageBreak/>
        <w:t>воды и снижать потребление ресурсов.</w:t>
      </w:r>
      <w:r w:rsidR="00F753EB">
        <w:rPr>
          <w:rFonts w:ascii="Times New Roman" w:hAnsi="Times New Roman" w:cs="Times New Roman"/>
          <w:sz w:val="28"/>
          <w:szCs w:val="28"/>
        </w:rPr>
        <w:t xml:space="preserve"> Ввиду вышеизложенного с</w:t>
      </w:r>
      <w:r w:rsidR="00F753EB" w:rsidRPr="00E46070">
        <w:rPr>
          <w:rFonts w:ascii="Times New Roman" w:hAnsi="Times New Roman" w:cs="Times New Roman"/>
          <w:sz w:val="28"/>
          <w:szCs w:val="28"/>
        </w:rPr>
        <w:t>равнительный анализ основных методов водоподготовки</w:t>
      </w:r>
      <w:r w:rsidR="00F753EB"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F753EB" w:rsidRPr="00E46070">
        <w:rPr>
          <w:rFonts w:ascii="Times New Roman" w:hAnsi="Times New Roman" w:cs="Times New Roman"/>
          <w:sz w:val="28"/>
          <w:szCs w:val="28"/>
        </w:rPr>
        <w:t>:</w:t>
      </w:r>
    </w:p>
    <w:p w14:paraId="096F8D5F" w14:textId="77777777"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 xml:space="preserve">• Ионообменное умягчение (Na- </w:t>
      </w:r>
      <w:proofErr w:type="spellStart"/>
      <w:r w:rsidRPr="00E46070">
        <w:rPr>
          <w:rFonts w:ascii="Times New Roman" w:hAnsi="Times New Roman" w:cs="Times New Roman"/>
          <w:sz w:val="28"/>
          <w:szCs w:val="28"/>
        </w:rPr>
        <w:t>катионирование</w:t>
      </w:r>
      <w:proofErr w:type="spellEnd"/>
      <w:r w:rsidRPr="00E46070">
        <w:rPr>
          <w:rFonts w:ascii="Times New Roman" w:hAnsi="Times New Roman" w:cs="Times New Roman"/>
          <w:sz w:val="28"/>
          <w:szCs w:val="28"/>
        </w:rPr>
        <w:t>):</w:t>
      </w:r>
    </w:p>
    <w:p w14:paraId="178F374D" w14:textId="77777777"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Наиболее распространено для котельных малой и средней мощности в РБ.</w:t>
      </w:r>
    </w:p>
    <w:p w14:paraId="6C494AE1" w14:textId="77777777"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Эффективное снижение жесткости, относительно низкие капитальные затраты.</w:t>
      </w:r>
    </w:p>
    <w:p w14:paraId="52CA85A2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Недостатки</w:t>
      </w:r>
      <w:proofErr w:type="gramStart"/>
      <w:r w:rsidRPr="00E46070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E46070">
        <w:rPr>
          <w:rFonts w:ascii="Times New Roman" w:hAnsi="Times New Roman" w:cs="Times New Roman"/>
          <w:sz w:val="28"/>
          <w:szCs w:val="28"/>
        </w:rPr>
        <w:t xml:space="preserve"> удаляет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070">
        <w:rPr>
          <w:rFonts w:ascii="Times New Roman" w:hAnsi="Times New Roman" w:cs="Times New Roman"/>
          <w:sz w:val="28"/>
          <w:szCs w:val="28"/>
        </w:rPr>
        <w:t>растворенные газы и соли</w:t>
      </w:r>
      <w:r w:rsidR="00465D62">
        <w:rPr>
          <w:rFonts w:ascii="Times New Roman" w:hAnsi="Times New Roman" w:cs="Times New Roman"/>
          <w:sz w:val="28"/>
          <w:szCs w:val="28"/>
        </w:rPr>
        <w:t xml:space="preserve"> что влечет за собой появление накипи</w:t>
      </w:r>
      <w:r w:rsidRPr="00E46070">
        <w:rPr>
          <w:rFonts w:ascii="Times New Roman" w:hAnsi="Times New Roman" w:cs="Times New Roman"/>
          <w:sz w:val="28"/>
          <w:szCs w:val="28"/>
        </w:rPr>
        <w:t>, требует постоянной закупки соли для регенерации.</w:t>
      </w:r>
    </w:p>
    <w:p w14:paraId="3E758745" w14:textId="77777777" w:rsidR="00465D62" w:rsidRPr="00E46070" w:rsidRDefault="00465D62" w:rsidP="00F7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088">
        <w:rPr>
          <w:rFonts w:ascii="Times New Roman" w:hAnsi="Times New Roman" w:cs="Times New Roman"/>
          <w:sz w:val="28"/>
          <w:szCs w:val="28"/>
        </w:rPr>
        <w:t>Накипь проводит тепло в десятки раз хуже металла. Она работает как шуба на трубе. Чтобы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тепло воде,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стенки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перегревать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критических температур. Слой накипи всего в 1 мм снижает теплоотдачу на 7-10%. Для котла это означает падение КПД и колоссальный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перерасход топлива (до 15-20%).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Из-за плохого отвода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тепла температура стенок труб растет,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теряет прочность. Это приводит к появлению трещин, деформаций, разрыву труб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аварийной 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BD">
        <w:rPr>
          <w:rFonts w:ascii="Times New Roman" w:hAnsi="Times New Roman" w:cs="Times New Roman"/>
          <w:sz w:val="28"/>
          <w:szCs w:val="28"/>
        </w:rPr>
        <w:t>котла.</w:t>
      </w:r>
    </w:p>
    <w:p w14:paraId="3DD33FBA" w14:textId="77777777"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• Обратный осмос:</w:t>
      </w:r>
    </w:p>
    <w:p w14:paraId="6C409E5B" w14:textId="77777777"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Используется для котлов высокого давления и при высокой минерализации воды.</w:t>
      </w:r>
    </w:p>
    <w:p w14:paraId="0607F675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Высокая степень обессоливания (до 98-99%), удаляет взвеси и органику.</w:t>
      </w:r>
    </w:p>
    <w:p w14:paraId="7A86A178" w14:textId="77777777"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61B1">
        <w:rPr>
          <w:rFonts w:ascii="Times New Roman" w:hAnsi="Times New Roman" w:cs="Times New Roman"/>
          <w:sz w:val="28"/>
          <w:szCs w:val="28"/>
        </w:rPr>
        <w:t>едостатки: Высокие капитальные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 xml:space="preserve">эксплуатационные затраты, необходимость </w:t>
      </w:r>
      <w:proofErr w:type="spellStart"/>
      <w:r w:rsidRPr="00EF61B1">
        <w:rPr>
          <w:rFonts w:ascii="Times New Roman" w:hAnsi="Times New Roman" w:cs="Times New Roman"/>
          <w:sz w:val="28"/>
          <w:szCs w:val="28"/>
        </w:rPr>
        <w:t>предочистки</w:t>
      </w:r>
      <w:proofErr w:type="spellEnd"/>
      <w:r w:rsidRPr="00EF61B1">
        <w:rPr>
          <w:rFonts w:ascii="Times New Roman" w:hAnsi="Times New Roman" w:cs="Times New Roman"/>
          <w:sz w:val="28"/>
          <w:szCs w:val="28"/>
        </w:rPr>
        <w:t xml:space="preserve"> (ультрафильтрация).</w:t>
      </w:r>
    </w:p>
    <w:p w14:paraId="19ED76ED" w14:textId="77777777"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• Магнитная/электромагнитная обработка:</w:t>
      </w:r>
    </w:p>
    <w:p w14:paraId="45F81F2A" w14:textId="77777777"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Применение: Подходит для небольших отопительных систем в качестве вспомогательного метода.</w:t>
      </w:r>
    </w:p>
    <w:p w14:paraId="5AD06985" w14:textId="77777777"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Преимущества: Безреагентный метод, простота установки.</w:t>
      </w:r>
    </w:p>
    <w:p w14:paraId="086CF64D" w14:textId="77777777"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Недостатки: Не убирает соли жесткости из воды (превращает в шлам), эффективность зависит от скорости потока.</w:t>
      </w:r>
    </w:p>
    <w:p w14:paraId="5731996D" w14:textId="77777777"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Термическая деаэрация:</w:t>
      </w:r>
    </w:p>
    <w:p w14:paraId="24D7BFF1" w14:textId="77777777"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Применение: Обязательна для питательной воды паровых котлов.</w:t>
      </w:r>
    </w:p>
    <w:p w14:paraId="03EB561F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Преимущества</w:t>
      </w:r>
      <w:proofErr w:type="gramStart"/>
      <w:r w:rsidRPr="00EF61B1">
        <w:rPr>
          <w:rFonts w:ascii="Times New Roman" w:hAnsi="Times New Roman" w:cs="Times New Roman"/>
          <w:sz w:val="28"/>
          <w:szCs w:val="28"/>
        </w:rPr>
        <w:t>: Удаляет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>коррозионно-активные газы (02, СО2).</w:t>
      </w:r>
    </w:p>
    <w:p w14:paraId="7653A75E" w14:textId="77777777" w:rsidR="00FD226A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95">
        <w:rPr>
          <w:rFonts w:ascii="Times New Roman" w:hAnsi="Times New Roman" w:cs="Times New Roman"/>
          <w:sz w:val="28"/>
          <w:szCs w:val="28"/>
        </w:rPr>
        <w:t>Недостатки: Энергозатратный процесс.</w:t>
      </w:r>
    </w:p>
    <w:p w14:paraId="0248C5A0" w14:textId="77777777" w:rsid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5493">
        <w:rPr>
          <w:rFonts w:ascii="Times New Roman" w:hAnsi="Times New Roman" w:cs="Times New Roman"/>
          <w:sz w:val="28"/>
          <w:szCs w:val="28"/>
        </w:rPr>
        <w:t>а счет обеспечения высокой степени обессоливания, снижения коррозии</w:t>
      </w:r>
      <w:r w:rsidR="00465D62">
        <w:rPr>
          <w:rFonts w:ascii="Times New Roman" w:hAnsi="Times New Roman" w:cs="Times New Roman"/>
          <w:sz w:val="28"/>
          <w:szCs w:val="28"/>
        </w:rPr>
        <w:t xml:space="preserve"> в следствии чего исключая появление накипи</w:t>
      </w:r>
      <w:r w:rsidRPr="00215493">
        <w:rPr>
          <w:rFonts w:ascii="Times New Roman" w:hAnsi="Times New Roman" w:cs="Times New Roman"/>
          <w:sz w:val="28"/>
          <w:szCs w:val="28"/>
        </w:rPr>
        <w:t xml:space="preserve"> в десятки раз и автоматизации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овременные методы водоподготовки в котельных (обратный осмос, мембранные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технологии, автоматическое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дозирование реагентов) превосходят классические (Na-</w:t>
      </w:r>
      <w:proofErr w:type="spellStart"/>
      <w:r w:rsidRPr="00215493">
        <w:rPr>
          <w:rFonts w:ascii="Times New Roman" w:hAnsi="Times New Roman" w:cs="Times New Roman"/>
          <w:sz w:val="28"/>
          <w:szCs w:val="28"/>
        </w:rPr>
        <w:t>катионирование</w:t>
      </w:r>
      <w:proofErr w:type="spellEnd"/>
      <w:r w:rsidRPr="00215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243FF" w14:textId="77777777" w:rsidR="00F753EB" w:rsidRP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3EB">
        <w:rPr>
          <w:rFonts w:ascii="Times New Roman" w:hAnsi="Times New Roman" w:cs="Times New Roman"/>
          <w:b/>
          <w:sz w:val="28"/>
          <w:szCs w:val="28"/>
        </w:rPr>
        <w:t>Преимущества современных методов:</w:t>
      </w:r>
    </w:p>
    <w:p w14:paraId="6987624E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Высокое качество воды: Мембранные технологии и обратный осмос позволяют достичь глубокого обессоливания, что критично для современных паровых котлов.</w:t>
      </w:r>
    </w:p>
    <w:p w14:paraId="09D344EC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Защита от коррозии и накипи: Применение ингибиторов солеобразования и современного дозирующего оборудования снижает скорость коррозии и исключает отложения в разы эффективнее,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устаревшие методы.</w:t>
      </w:r>
    </w:p>
    <w:p w14:paraId="0907CB82" w14:textId="77777777"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Автоматизация и надежность: Автоматические системы дозирования (например, Иж-25) работают без постоянного участия персонала, поддерживая постоянную пропорцию.</w:t>
      </w:r>
    </w:p>
    <w:p w14:paraId="0B16EF6E" w14:textId="77777777" w:rsidR="00AA0743" w:rsidRDefault="00AA0743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 xml:space="preserve">Экономичность: Использование мембранных систем и точных дозаторов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нижает расходы на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15493">
        <w:rPr>
          <w:rFonts w:ascii="Times New Roman" w:hAnsi="Times New Roman" w:cs="Times New Roman"/>
          <w:sz w:val="28"/>
          <w:szCs w:val="28"/>
        </w:rPr>
        <w:t>еагенты и затраты электроэнергии за счет высокого КПД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 xml:space="preserve">В то время как классическое Na- </w:t>
      </w:r>
      <w:proofErr w:type="spellStart"/>
      <w:r w:rsidRPr="00215493">
        <w:rPr>
          <w:rFonts w:ascii="Times New Roman" w:hAnsi="Times New Roman" w:cs="Times New Roman"/>
          <w:sz w:val="28"/>
          <w:szCs w:val="28"/>
        </w:rPr>
        <w:t>катионирование</w:t>
      </w:r>
      <w:proofErr w:type="spellEnd"/>
      <w:r w:rsidRPr="00215493">
        <w:rPr>
          <w:rFonts w:ascii="Times New Roman" w:hAnsi="Times New Roman" w:cs="Times New Roman"/>
          <w:sz w:val="28"/>
          <w:szCs w:val="28"/>
        </w:rPr>
        <w:t xml:space="preserve"> требует частой регенерации солью, современные методы обеспечивают стабильное качество воды с меньшими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потерями.</w:t>
      </w:r>
    </w:p>
    <w:p w14:paraId="09EC0117" w14:textId="77777777" w:rsidR="00AA0743" w:rsidRPr="005E3860" w:rsidRDefault="00AA0743" w:rsidP="00C747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26">
        <w:rPr>
          <w:rFonts w:ascii="Times New Roman" w:hAnsi="Times New Roman" w:cs="Times New Roman"/>
          <w:sz w:val="28"/>
          <w:szCs w:val="28"/>
        </w:rPr>
        <w:t>Внедрение систем обратного осмоса (ОО) для питания паровых котлов</w:t>
      </w:r>
      <w:r>
        <w:rPr>
          <w:rFonts w:ascii="Times New Roman" w:hAnsi="Times New Roman" w:cs="Times New Roman"/>
          <w:sz w:val="28"/>
          <w:szCs w:val="28"/>
        </w:rPr>
        <w:t xml:space="preserve"> позволяет произвести з</w:t>
      </w:r>
      <w:r w:rsidRPr="003D0A26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0A26">
        <w:rPr>
          <w:rFonts w:ascii="Times New Roman" w:hAnsi="Times New Roman" w:cs="Times New Roman"/>
          <w:sz w:val="28"/>
          <w:szCs w:val="28"/>
        </w:rPr>
        <w:t xml:space="preserve"> традиц</w:t>
      </w:r>
      <w:r>
        <w:rPr>
          <w:rFonts w:ascii="Times New Roman" w:hAnsi="Times New Roman" w:cs="Times New Roman"/>
          <w:sz w:val="28"/>
          <w:szCs w:val="28"/>
        </w:rPr>
        <w:t>ионного ионообменного умягчения, в итоге достигается г</w:t>
      </w:r>
      <w:r w:rsidRPr="003D0A26">
        <w:rPr>
          <w:rFonts w:ascii="Times New Roman" w:hAnsi="Times New Roman" w:cs="Times New Roman"/>
          <w:sz w:val="28"/>
          <w:szCs w:val="28"/>
        </w:rPr>
        <w:t>лубокое обессоливание (до 98-99% удаления солей), что предотвращает образование накипи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A26">
        <w:rPr>
          <w:rFonts w:ascii="Times New Roman" w:hAnsi="Times New Roman" w:cs="Times New Roman"/>
          <w:sz w:val="28"/>
          <w:szCs w:val="28"/>
        </w:rPr>
        <w:t>даже при высоких нагрузках,</w:t>
      </w:r>
      <w: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уменьшает необходимость в частых продувках котла (экономия топлива), снижает коррозионную агрессивность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Использование нанофильтрац</w:t>
      </w:r>
      <w:r>
        <w:rPr>
          <w:rFonts w:ascii="Times New Roman" w:hAnsi="Times New Roman" w:cs="Times New Roman"/>
          <w:sz w:val="28"/>
          <w:szCs w:val="28"/>
        </w:rPr>
        <w:t>ии для подготовки сетевой воды позволяет достичь</w:t>
      </w:r>
      <w:r w:rsidRPr="005E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860">
        <w:rPr>
          <w:rFonts w:ascii="Times New Roman" w:hAnsi="Times New Roman" w:cs="Times New Roman"/>
          <w:sz w:val="28"/>
          <w:szCs w:val="28"/>
        </w:rPr>
        <w:t>ысокоселективное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 xml:space="preserve">удаление жесткости при сохранении части щелочности, предотвращение </w:t>
      </w:r>
      <w:proofErr w:type="spellStart"/>
      <w:r w:rsidRPr="005E3860">
        <w:rPr>
          <w:rFonts w:ascii="Times New Roman" w:hAnsi="Times New Roman" w:cs="Times New Roman"/>
          <w:sz w:val="28"/>
          <w:szCs w:val="28"/>
        </w:rPr>
        <w:t>накипеобразования</w:t>
      </w:r>
      <w:proofErr w:type="spellEnd"/>
      <w:r w:rsidRPr="005E3860">
        <w:rPr>
          <w:rFonts w:ascii="Times New Roman" w:hAnsi="Times New Roman" w:cs="Times New Roman"/>
          <w:sz w:val="28"/>
          <w:szCs w:val="28"/>
        </w:rPr>
        <w:t xml:space="preserve"> в теплообменниках, снижение коррозии трубопроводов.</w:t>
      </w:r>
    </w:p>
    <w:p w14:paraId="3DF296B0" w14:textId="77777777" w:rsidR="00BC258F" w:rsidRDefault="00BC258F" w:rsidP="00BC25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8" w:history="1">
        <w:r w:rsidRPr="00BC258F">
          <w:rPr>
            <w:rStyle w:val="a4"/>
            <w:color w:val="auto"/>
            <w:sz w:val="28"/>
            <w:szCs w:val="28"/>
            <w:u w:val="none"/>
          </w:rPr>
          <w:t>Эффективная водоподготовка для котельных</w:t>
        </w:r>
      </w:hyperlink>
      <w:r w:rsidRPr="00BC258F">
        <w:rPr>
          <w:sz w:val="28"/>
          <w:szCs w:val="28"/>
        </w:rPr>
        <w:t xml:space="preserve"> — это не только профилактика проблем, но и инвестиция в долгосрочную стабильность и производительность системы. Современные технологии и инновации в области водоподготовки предоставляют компаниям возможность не только предотвращать проблемы, но и повышать эффективность своей деятельности. </w:t>
      </w:r>
      <w:r w:rsidR="00C74738" w:rsidRPr="00617CC5">
        <w:rPr>
          <w:sz w:val="28"/>
          <w:szCs w:val="28"/>
        </w:rPr>
        <w:t>Только при чистых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поверхностях нагрева котел работает в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проектном, паспортном режиме. Правильная водоподготовка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гарантирует</w:t>
      </w:r>
      <w:r w:rsidR="00C74738">
        <w:rPr>
          <w:sz w:val="28"/>
          <w:szCs w:val="28"/>
        </w:rPr>
        <w:t xml:space="preserve"> стабильную и надежную работу котла</w:t>
      </w:r>
    </w:p>
    <w:p w14:paraId="1E8BB4C8" w14:textId="77777777" w:rsidR="00C74738" w:rsidRDefault="00C74738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0A32423" w14:textId="77777777" w:rsidR="00092148" w:rsidRPr="00BC258F" w:rsidRDefault="00E73B5E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Гродненское областное управление Госпромнадзора</w:t>
      </w:r>
      <w:r w:rsidR="00C74738">
        <w:rPr>
          <w:sz w:val="28"/>
          <w:szCs w:val="28"/>
        </w:rPr>
        <w:tab/>
      </w:r>
      <w:r w:rsidR="00C74738">
        <w:rPr>
          <w:sz w:val="28"/>
          <w:szCs w:val="28"/>
        </w:rPr>
        <w:tab/>
      </w:r>
    </w:p>
    <w:sectPr w:rsidR="00092148" w:rsidRPr="00BC258F" w:rsidSect="005A690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92F6" w14:textId="77777777" w:rsidR="00F7692C" w:rsidRDefault="00F7692C" w:rsidP="001B3A14">
      <w:pPr>
        <w:spacing w:after="0" w:line="240" w:lineRule="auto"/>
      </w:pPr>
      <w:r>
        <w:separator/>
      </w:r>
    </w:p>
  </w:endnote>
  <w:endnote w:type="continuationSeparator" w:id="0">
    <w:p w14:paraId="09D2D9EE" w14:textId="77777777" w:rsidR="00F7692C" w:rsidRDefault="00F7692C" w:rsidP="001B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5FF1" w14:textId="77777777" w:rsidR="00F7692C" w:rsidRDefault="00F7692C" w:rsidP="001B3A14">
      <w:pPr>
        <w:spacing w:after="0" w:line="240" w:lineRule="auto"/>
      </w:pPr>
      <w:r>
        <w:separator/>
      </w:r>
    </w:p>
  </w:footnote>
  <w:footnote w:type="continuationSeparator" w:id="0">
    <w:p w14:paraId="311DD23C" w14:textId="77777777" w:rsidR="00F7692C" w:rsidRDefault="00F7692C" w:rsidP="001B3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1A65"/>
    <w:multiLevelType w:val="multilevel"/>
    <w:tmpl w:val="AB48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3BA"/>
    <w:multiLevelType w:val="multilevel"/>
    <w:tmpl w:val="6D1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4F14"/>
    <w:multiLevelType w:val="multilevel"/>
    <w:tmpl w:val="0DB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C16AB"/>
    <w:multiLevelType w:val="multilevel"/>
    <w:tmpl w:val="BD6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95A1D"/>
    <w:multiLevelType w:val="multilevel"/>
    <w:tmpl w:val="CD1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96A7B"/>
    <w:multiLevelType w:val="multilevel"/>
    <w:tmpl w:val="5BF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12C69"/>
    <w:multiLevelType w:val="multilevel"/>
    <w:tmpl w:val="C1C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E1904"/>
    <w:multiLevelType w:val="multilevel"/>
    <w:tmpl w:val="A36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C5C83"/>
    <w:multiLevelType w:val="multilevel"/>
    <w:tmpl w:val="B31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6501C"/>
    <w:multiLevelType w:val="multilevel"/>
    <w:tmpl w:val="295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13FBE"/>
    <w:multiLevelType w:val="multilevel"/>
    <w:tmpl w:val="216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B542A"/>
    <w:multiLevelType w:val="multilevel"/>
    <w:tmpl w:val="3C3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555768">
    <w:abstractNumId w:val="8"/>
  </w:num>
  <w:num w:numId="2" w16cid:durableId="2119567492">
    <w:abstractNumId w:val="6"/>
  </w:num>
  <w:num w:numId="3" w16cid:durableId="1016881103">
    <w:abstractNumId w:val="4"/>
  </w:num>
  <w:num w:numId="4" w16cid:durableId="1071192120">
    <w:abstractNumId w:val="7"/>
  </w:num>
  <w:num w:numId="5" w16cid:durableId="1864050006">
    <w:abstractNumId w:val="11"/>
  </w:num>
  <w:num w:numId="6" w16cid:durableId="1070731407">
    <w:abstractNumId w:val="5"/>
  </w:num>
  <w:num w:numId="7" w16cid:durableId="172957068">
    <w:abstractNumId w:val="0"/>
  </w:num>
  <w:num w:numId="8" w16cid:durableId="1341154519">
    <w:abstractNumId w:val="10"/>
  </w:num>
  <w:num w:numId="9" w16cid:durableId="128330937">
    <w:abstractNumId w:val="2"/>
  </w:num>
  <w:num w:numId="10" w16cid:durableId="848106656">
    <w:abstractNumId w:val="3"/>
  </w:num>
  <w:num w:numId="11" w16cid:durableId="868835543">
    <w:abstractNumId w:val="9"/>
  </w:num>
  <w:num w:numId="12" w16cid:durableId="7586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A2"/>
    <w:rsid w:val="00040825"/>
    <w:rsid w:val="000419E6"/>
    <w:rsid w:val="000822FF"/>
    <w:rsid w:val="00092148"/>
    <w:rsid w:val="001731ED"/>
    <w:rsid w:val="001B3A14"/>
    <w:rsid w:val="001C69F3"/>
    <w:rsid w:val="001E3063"/>
    <w:rsid w:val="00235C0E"/>
    <w:rsid w:val="00243266"/>
    <w:rsid w:val="00295570"/>
    <w:rsid w:val="002A5A76"/>
    <w:rsid w:val="0031152E"/>
    <w:rsid w:val="003118C4"/>
    <w:rsid w:val="00312E99"/>
    <w:rsid w:val="00322F6B"/>
    <w:rsid w:val="00372810"/>
    <w:rsid w:val="003E7135"/>
    <w:rsid w:val="003F62D5"/>
    <w:rsid w:val="0040642F"/>
    <w:rsid w:val="00465D62"/>
    <w:rsid w:val="00480276"/>
    <w:rsid w:val="005164A2"/>
    <w:rsid w:val="005A6909"/>
    <w:rsid w:val="00606C46"/>
    <w:rsid w:val="00642DA5"/>
    <w:rsid w:val="00676DE2"/>
    <w:rsid w:val="00754F0E"/>
    <w:rsid w:val="007A55DF"/>
    <w:rsid w:val="007F32FA"/>
    <w:rsid w:val="008135BF"/>
    <w:rsid w:val="0084626B"/>
    <w:rsid w:val="0092260C"/>
    <w:rsid w:val="00947A2C"/>
    <w:rsid w:val="009574BC"/>
    <w:rsid w:val="00960D7A"/>
    <w:rsid w:val="00AA0743"/>
    <w:rsid w:val="00AB598D"/>
    <w:rsid w:val="00BC258F"/>
    <w:rsid w:val="00C2331B"/>
    <w:rsid w:val="00C324F6"/>
    <w:rsid w:val="00C367AB"/>
    <w:rsid w:val="00C74738"/>
    <w:rsid w:val="00D021AB"/>
    <w:rsid w:val="00D26BEA"/>
    <w:rsid w:val="00D32164"/>
    <w:rsid w:val="00DF74FA"/>
    <w:rsid w:val="00E73B5E"/>
    <w:rsid w:val="00ED3136"/>
    <w:rsid w:val="00EF249F"/>
    <w:rsid w:val="00F753EB"/>
    <w:rsid w:val="00F7692C"/>
    <w:rsid w:val="00FD226A"/>
    <w:rsid w:val="00FD78FF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BEC8"/>
  <w15:docId w15:val="{25CFD9F7-F54F-4B3D-94DB-51AB591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1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18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1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8C4"/>
    <w:rPr>
      <w:color w:val="0000FF"/>
      <w:u w:val="single"/>
    </w:rPr>
  </w:style>
  <w:style w:type="character" w:styleId="a5">
    <w:name w:val="Strong"/>
    <w:basedOn w:val="a0"/>
    <w:uiPriority w:val="22"/>
    <w:qFormat/>
    <w:rsid w:val="003118C4"/>
    <w:rPr>
      <w:b/>
      <w:bCs/>
    </w:rPr>
  </w:style>
  <w:style w:type="character" w:customStyle="1" w:styleId="is-markup">
    <w:name w:val="is-markup"/>
    <w:basedOn w:val="a0"/>
    <w:rsid w:val="00D021AB"/>
  </w:style>
  <w:style w:type="paragraph" w:styleId="a6">
    <w:name w:val="header"/>
    <w:basedOn w:val="a"/>
    <w:link w:val="a7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3A14"/>
  </w:style>
  <w:style w:type="paragraph" w:styleId="a8">
    <w:name w:val="footer"/>
    <w:basedOn w:val="a"/>
    <w:link w:val="a9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treat.by/ochistka-vody/vodopodgotovka-dlya-kotelny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9ACE2-1AE6-42D7-BD09-3E36F98B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Ideol2</cp:lastModifiedBy>
  <cp:revision>2</cp:revision>
  <dcterms:created xsi:type="dcterms:W3CDTF">2026-03-23T05:53:00Z</dcterms:created>
  <dcterms:modified xsi:type="dcterms:W3CDTF">2026-03-23T05:53:00Z</dcterms:modified>
</cp:coreProperties>
</file>