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B53EC" w14:textId="0277CA57" w:rsidR="00E7780A" w:rsidRDefault="00AF4CF9" w:rsidP="005E2469">
      <w:pPr>
        <w:jc w:val="center"/>
        <w:rPr>
          <w:sz w:val="30"/>
          <w:szCs w:val="30"/>
        </w:rPr>
      </w:pPr>
      <w:r>
        <w:rPr>
          <w:sz w:val="30"/>
          <w:szCs w:val="30"/>
          <w:lang w:val="ru-RU"/>
        </w:rPr>
        <w:t>Наживка для хищника</w:t>
      </w:r>
    </w:p>
    <w:p w14:paraId="1D7F6BEA" w14:textId="77777777" w:rsidR="00E7780A" w:rsidRDefault="00E7780A" w:rsidP="00E7780A">
      <w:pPr>
        <w:rPr>
          <w:sz w:val="30"/>
          <w:szCs w:val="30"/>
        </w:rPr>
      </w:pPr>
    </w:p>
    <w:p w14:paraId="3C5BA80E" w14:textId="77777777" w:rsidR="00AF4CF9" w:rsidRPr="00AF4CF9" w:rsidRDefault="00AF4CF9" w:rsidP="00AF4CF9">
      <w:pPr>
        <w:ind w:firstLine="720"/>
        <w:jc w:val="both"/>
        <w:rPr>
          <w:sz w:val="30"/>
          <w:szCs w:val="30"/>
          <w:lang w:val="ru-RU"/>
        </w:rPr>
      </w:pPr>
      <w:r w:rsidRPr="00AF4CF9">
        <w:rPr>
          <w:sz w:val="30"/>
          <w:szCs w:val="30"/>
          <w:lang w:val="ru-RU"/>
        </w:rPr>
        <w:t xml:space="preserve">От любителей-рыболовов в </w:t>
      </w:r>
      <w:r>
        <w:rPr>
          <w:sz w:val="30"/>
          <w:szCs w:val="30"/>
          <w:lang w:val="ru-RU"/>
        </w:rPr>
        <w:t>Новогрудскую</w:t>
      </w:r>
      <w:r w:rsidRPr="00AF4CF9">
        <w:rPr>
          <w:sz w:val="30"/>
          <w:szCs w:val="30"/>
          <w:lang w:val="ru-RU"/>
        </w:rPr>
        <w:t xml:space="preserve"> межрайонную инспекцию поступают вопросы: какую рыбу можно ловить без ограничений по весу, сколько рыбы разрешается выловить рыболову в качестве наживки для лова других видов рыб, какую рыбу запрещено использовать в качестве наживки?</w:t>
      </w:r>
    </w:p>
    <w:p w14:paraId="0DC5B091" w14:textId="77777777" w:rsidR="00AF4CF9" w:rsidRPr="00AF4CF9" w:rsidRDefault="00AF4CF9" w:rsidP="00AF4CF9">
      <w:pPr>
        <w:ind w:firstLine="720"/>
        <w:jc w:val="both"/>
        <w:rPr>
          <w:sz w:val="30"/>
          <w:szCs w:val="30"/>
          <w:lang w:val="ru-RU"/>
        </w:rPr>
      </w:pPr>
      <w:r w:rsidRPr="00AF4CF9">
        <w:rPr>
          <w:sz w:val="30"/>
          <w:szCs w:val="30"/>
          <w:lang w:val="ru-RU"/>
        </w:rPr>
        <w:t>В соответствии с Правилами любительского рыболовства, утвержденными Указом Президента Республики Беларусь от 21.07.2021 № 284 (далее – Правила), рыболовам разрешается лов:</w:t>
      </w:r>
    </w:p>
    <w:p w14:paraId="74136963" w14:textId="77777777" w:rsidR="00AF4CF9" w:rsidRPr="00AF4CF9" w:rsidRDefault="00AF4CF9" w:rsidP="00AF4CF9">
      <w:pPr>
        <w:ind w:firstLine="720"/>
        <w:jc w:val="both"/>
        <w:rPr>
          <w:sz w:val="30"/>
          <w:szCs w:val="30"/>
          <w:lang w:val="ru-RU"/>
        </w:rPr>
      </w:pPr>
      <w:r w:rsidRPr="00AF4CF9">
        <w:rPr>
          <w:sz w:val="30"/>
          <w:szCs w:val="30"/>
          <w:lang w:val="ru-RU"/>
        </w:rPr>
        <w:t>ротана-головешки, бычка-цуцика, бычка-гонца, бычка-песочника, бычка-кругляка, сомика американского, чебачка амурского без ограничений по весу и количеству;</w:t>
      </w:r>
    </w:p>
    <w:p w14:paraId="27BEFC71" w14:textId="77777777" w:rsidR="00AF4CF9" w:rsidRPr="00AF4CF9" w:rsidRDefault="00AF4CF9" w:rsidP="00AF4CF9">
      <w:pPr>
        <w:ind w:firstLine="720"/>
        <w:jc w:val="both"/>
        <w:rPr>
          <w:sz w:val="30"/>
          <w:szCs w:val="30"/>
          <w:lang w:val="ru-RU"/>
        </w:rPr>
      </w:pPr>
      <w:r w:rsidRPr="00AF4CF9">
        <w:rPr>
          <w:sz w:val="30"/>
          <w:szCs w:val="30"/>
          <w:lang w:val="ru-RU"/>
        </w:rPr>
        <w:t>рыбы в качестве наживки для лова других видов рыб не более 30 экземпляров на одного рыболова в сутки.</w:t>
      </w:r>
    </w:p>
    <w:p w14:paraId="64E75018" w14:textId="77777777" w:rsidR="00AF4CF9" w:rsidRPr="00AF4CF9" w:rsidRDefault="00AF4CF9" w:rsidP="00AF4CF9">
      <w:pPr>
        <w:ind w:firstLine="720"/>
        <w:jc w:val="both"/>
        <w:rPr>
          <w:sz w:val="30"/>
          <w:szCs w:val="30"/>
          <w:lang w:val="ru-RU"/>
        </w:rPr>
      </w:pPr>
      <w:r w:rsidRPr="00AF4CF9">
        <w:rPr>
          <w:sz w:val="30"/>
          <w:szCs w:val="30"/>
          <w:lang w:val="ru-RU"/>
        </w:rPr>
        <w:t>Запрещается использовать в качестве наживки ротана-головешки, бычка-цуцика, бычка-гонца, бычка-песочника, бычка-кругляка, сомика американского, чебачка амурского.</w:t>
      </w:r>
    </w:p>
    <w:p w14:paraId="18F888C8" w14:textId="77777777" w:rsidR="00AF4CF9" w:rsidRPr="00AF4CF9" w:rsidRDefault="00AF4CF9" w:rsidP="00AF4CF9">
      <w:pPr>
        <w:ind w:firstLine="720"/>
        <w:jc w:val="both"/>
        <w:rPr>
          <w:sz w:val="30"/>
          <w:szCs w:val="30"/>
          <w:lang w:val="ru-RU"/>
        </w:rPr>
      </w:pPr>
      <w:r w:rsidRPr="00AF4CF9">
        <w:rPr>
          <w:sz w:val="30"/>
          <w:szCs w:val="30"/>
          <w:lang w:val="ru-RU"/>
        </w:rPr>
        <w:t>За дополнительной информацией и по иным интересующим вопросам природоохранной тематики необходимо обращаться на круглосуточные телефоны «доверия» по номерам:</w:t>
      </w:r>
    </w:p>
    <w:p w14:paraId="11A40EE4" w14:textId="77777777" w:rsidR="00AF4CF9" w:rsidRPr="00AF4CF9" w:rsidRDefault="00AF4CF9" w:rsidP="00AF4CF9">
      <w:pPr>
        <w:ind w:firstLine="720"/>
        <w:jc w:val="both"/>
        <w:rPr>
          <w:sz w:val="30"/>
          <w:szCs w:val="30"/>
          <w:lang w:val="ru-RU"/>
        </w:rPr>
      </w:pPr>
      <w:r w:rsidRPr="00AF4CF9">
        <w:rPr>
          <w:sz w:val="30"/>
          <w:szCs w:val="30"/>
          <w:lang w:val="ru-RU"/>
        </w:rPr>
        <w:t xml:space="preserve">8-017-3900000 (Минск), </w:t>
      </w:r>
    </w:p>
    <w:p w14:paraId="5DDBF713" w14:textId="77777777" w:rsidR="00AF4CF9" w:rsidRPr="00AF4CF9" w:rsidRDefault="00AF4CF9" w:rsidP="00AF4CF9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8-01597- 45383</w:t>
      </w:r>
      <w:r w:rsidRPr="00AF4CF9">
        <w:rPr>
          <w:sz w:val="30"/>
          <w:szCs w:val="30"/>
          <w:lang w:val="ru-RU"/>
        </w:rPr>
        <w:t xml:space="preserve"> (</w:t>
      </w:r>
      <w:r w:rsidR="00CE7F0F">
        <w:rPr>
          <w:sz w:val="30"/>
          <w:szCs w:val="30"/>
          <w:lang w:val="ru-RU"/>
        </w:rPr>
        <w:t>Новогрудок</w:t>
      </w:r>
      <w:r w:rsidRPr="00AF4CF9">
        <w:rPr>
          <w:sz w:val="30"/>
          <w:szCs w:val="30"/>
          <w:lang w:val="ru-RU"/>
        </w:rPr>
        <w:t xml:space="preserve">) </w:t>
      </w:r>
    </w:p>
    <w:p w14:paraId="5AA28139" w14:textId="5C22C8B9" w:rsidR="00CE7F0F" w:rsidRDefault="00BA4AB6" w:rsidP="00CE7F0F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Кроме того, </w:t>
      </w:r>
      <w:r w:rsidR="005E2469" w:rsidRPr="005E2469">
        <w:rPr>
          <w:sz w:val="30"/>
          <w:szCs w:val="30"/>
        </w:rPr>
        <w:t xml:space="preserve"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</w:t>
      </w:r>
      <w:r w:rsidR="005E2469">
        <w:rPr>
          <w:sz w:val="30"/>
          <w:szCs w:val="30"/>
        </w:rPr>
        <w:t>номерам</w:t>
      </w:r>
      <w:r w:rsidR="005E2469">
        <w:rPr>
          <w:sz w:val="30"/>
          <w:szCs w:val="30"/>
          <w:lang w:val="ru-RU"/>
        </w:rPr>
        <w:t xml:space="preserve">: </w:t>
      </w:r>
      <w:r w:rsidR="005E2469" w:rsidRPr="005E2469">
        <w:rPr>
          <w:sz w:val="30"/>
          <w:szCs w:val="30"/>
        </w:rPr>
        <w:t>8 (01597) 4-53-83, 8 (01597) 4-53-82, 8 (0152) 33-70-10.</w:t>
      </w:r>
      <w:r w:rsidR="00CE7F0F">
        <w:rPr>
          <w:sz w:val="30"/>
          <w:szCs w:val="30"/>
          <w:lang w:val="ru-RU"/>
        </w:rPr>
        <w:t xml:space="preserve"> </w:t>
      </w:r>
      <w:r w:rsidR="00CE7F0F" w:rsidRPr="00AF4CF9">
        <w:rPr>
          <w:sz w:val="30"/>
          <w:szCs w:val="30"/>
          <w:lang w:val="ru-RU"/>
        </w:rPr>
        <w:t>Конфиденциальность информации гарантирована.</w:t>
      </w:r>
    </w:p>
    <w:p w14:paraId="27444213" w14:textId="77777777" w:rsidR="002D6FCB" w:rsidRPr="00CE7F0F" w:rsidRDefault="002D6FCB" w:rsidP="00AF4CF9">
      <w:pPr>
        <w:ind w:firstLine="720"/>
        <w:jc w:val="both"/>
        <w:rPr>
          <w:sz w:val="30"/>
          <w:szCs w:val="30"/>
          <w:lang w:val="ru-RU"/>
        </w:rPr>
      </w:pPr>
    </w:p>
    <w:p w14:paraId="00A788A1" w14:textId="77777777" w:rsidR="005E2469" w:rsidRDefault="005E2469" w:rsidP="00E7780A">
      <w:pPr>
        <w:ind w:firstLine="720"/>
        <w:jc w:val="both"/>
        <w:rPr>
          <w:sz w:val="30"/>
          <w:szCs w:val="30"/>
        </w:rPr>
      </w:pPr>
    </w:p>
    <w:p w14:paraId="1B3214C2" w14:textId="72F3B560" w:rsidR="00725402" w:rsidRDefault="008E7B72" w:rsidP="00E7780A">
      <w:pPr>
        <w:rPr>
          <w:color w:val="000000"/>
          <w:sz w:val="28"/>
          <w:szCs w:val="28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Заместитель н</w:t>
      </w:r>
      <w:r w:rsidR="00751059" w:rsidRPr="00660793">
        <w:rPr>
          <w:rStyle w:val="af0"/>
          <w:b w:val="0"/>
          <w:sz w:val="30"/>
          <w:szCs w:val="30"/>
          <w:shd w:val="clear" w:color="auto" w:fill="FFFFFF"/>
        </w:rPr>
        <w:t>ачальник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а</w:t>
      </w:r>
      <w:r w:rsidR="00751059" w:rsidRPr="00660793">
        <w:rPr>
          <w:rStyle w:val="af0"/>
          <w:b w:val="0"/>
          <w:sz w:val="30"/>
          <w:szCs w:val="30"/>
          <w:shd w:val="clear" w:color="auto" w:fill="FFFFFF"/>
        </w:rPr>
        <w:t xml:space="preserve"> 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инспекции                </w:t>
      </w:r>
      <w:r w:rsidR="00AF4CF9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                  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</w:t>
      </w:r>
      <w:r w:rsidR="00886FF1" w:rsidRPr="00886FF1">
        <w:rPr>
          <w:rStyle w:val="af0"/>
          <w:b w:val="0"/>
          <w:sz w:val="30"/>
          <w:szCs w:val="30"/>
          <w:shd w:val="clear" w:color="auto" w:fill="FFFFFF"/>
          <w:lang w:val="ru-RU"/>
        </w:rPr>
        <w:t>М.С.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Лагута </w:t>
      </w:r>
    </w:p>
    <w:sectPr w:rsidR="00725402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C331" w14:textId="77777777" w:rsidR="00FC67F0" w:rsidRDefault="00FC67F0">
      <w:r>
        <w:separator/>
      </w:r>
    </w:p>
  </w:endnote>
  <w:endnote w:type="continuationSeparator" w:id="0">
    <w:p w14:paraId="2BDC8204" w14:textId="77777777" w:rsidR="00FC67F0" w:rsidRDefault="00FC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5C8C0" w14:textId="77777777" w:rsidR="00FC67F0" w:rsidRDefault="00FC67F0">
      <w:r>
        <w:separator/>
      </w:r>
    </w:p>
  </w:footnote>
  <w:footnote w:type="continuationSeparator" w:id="0">
    <w:p w14:paraId="1EA39BD9" w14:textId="77777777" w:rsidR="00FC67F0" w:rsidRDefault="00FC6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C0B6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7D3E44D" w14:textId="77777777" w:rsidR="003D065F" w:rsidRDefault="003D06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42E6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2068">
      <w:rPr>
        <w:rStyle w:val="a8"/>
        <w:noProof/>
      </w:rPr>
      <w:t>2</w:t>
    </w:r>
    <w:r>
      <w:rPr>
        <w:rStyle w:val="a8"/>
      </w:rPr>
      <w:fldChar w:fldCharType="end"/>
    </w:r>
  </w:p>
  <w:p w14:paraId="06812F26" w14:textId="77777777" w:rsidR="003D065F" w:rsidRDefault="003D06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8211589">
    <w:abstractNumId w:val="2"/>
  </w:num>
  <w:num w:numId="2" w16cid:durableId="828208047">
    <w:abstractNumId w:val="3"/>
  </w:num>
  <w:num w:numId="3" w16cid:durableId="325867080">
    <w:abstractNumId w:val="4"/>
  </w:num>
  <w:num w:numId="4" w16cid:durableId="2113014438">
    <w:abstractNumId w:val="7"/>
  </w:num>
  <w:num w:numId="5" w16cid:durableId="226454331">
    <w:abstractNumId w:val="0"/>
  </w:num>
  <w:num w:numId="6" w16cid:durableId="1346633783">
    <w:abstractNumId w:val="6"/>
  </w:num>
  <w:num w:numId="7" w16cid:durableId="205603898">
    <w:abstractNumId w:val="5"/>
  </w:num>
  <w:num w:numId="8" w16cid:durableId="258637646">
    <w:abstractNumId w:val="9"/>
  </w:num>
  <w:num w:numId="9" w16cid:durableId="257376882">
    <w:abstractNumId w:val="1"/>
  </w:num>
  <w:num w:numId="10" w16cid:durableId="463693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CD6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366B"/>
    <w:rsid w:val="001E5282"/>
    <w:rsid w:val="001E6EF4"/>
    <w:rsid w:val="001F1FBF"/>
    <w:rsid w:val="00201AE9"/>
    <w:rsid w:val="00205888"/>
    <w:rsid w:val="00205CE6"/>
    <w:rsid w:val="0020605E"/>
    <w:rsid w:val="002076EC"/>
    <w:rsid w:val="00212804"/>
    <w:rsid w:val="002178F8"/>
    <w:rsid w:val="00221BA1"/>
    <w:rsid w:val="002411F5"/>
    <w:rsid w:val="00242B9B"/>
    <w:rsid w:val="00242C5F"/>
    <w:rsid w:val="00245619"/>
    <w:rsid w:val="002611C8"/>
    <w:rsid w:val="00262068"/>
    <w:rsid w:val="00264F8B"/>
    <w:rsid w:val="00271116"/>
    <w:rsid w:val="00275C9E"/>
    <w:rsid w:val="00283538"/>
    <w:rsid w:val="00284DDF"/>
    <w:rsid w:val="00287749"/>
    <w:rsid w:val="0029173B"/>
    <w:rsid w:val="0029339C"/>
    <w:rsid w:val="0029597C"/>
    <w:rsid w:val="002978FB"/>
    <w:rsid w:val="002A25B4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B6E"/>
    <w:rsid w:val="00446D15"/>
    <w:rsid w:val="0045083D"/>
    <w:rsid w:val="00451A86"/>
    <w:rsid w:val="004528C8"/>
    <w:rsid w:val="00463486"/>
    <w:rsid w:val="00463895"/>
    <w:rsid w:val="00467012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982"/>
    <w:rsid w:val="00565D7B"/>
    <w:rsid w:val="005668AA"/>
    <w:rsid w:val="005712DF"/>
    <w:rsid w:val="00572E3F"/>
    <w:rsid w:val="00582CF5"/>
    <w:rsid w:val="005931D9"/>
    <w:rsid w:val="005B479D"/>
    <w:rsid w:val="005B6960"/>
    <w:rsid w:val="005C4B83"/>
    <w:rsid w:val="005D4B37"/>
    <w:rsid w:val="005E2469"/>
    <w:rsid w:val="005E3016"/>
    <w:rsid w:val="005E6AB7"/>
    <w:rsid w:val="005F547F"/>
    <w:rsid w:val="0060041D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71D0A"/>
    <w:rsid w:val="00674EC6"/>
    <w:rsid w:val="006761ED"/>
    <w:rsid w:val="00677A94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25402"/>
    <w:rsid w:val="007256ED"/>
    <w:rsid w:val="007345AB"/>
    <w:rsid w:val="00734D1A"/>
    <w:rsid w:val="00740A83"/>
    <w:rsid w:val="00741558"/>
    <w:rsid w:val="00751059"/>
    <w:rsid w:val="00757E19"/>
    <w:rsid w:val="0076681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0B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30"/>
    <w:rsid w:val="00865477"/>
    <w:rsid w:val="008739F5"/>
    <w:rsid w:val="008854BC"/>
    <w:rsid w:val="00886D2A"/>
    <w:rsid w:val="00886FF1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737F8"/>
    <w:rsid w:val="009803B1"/>
    <w:rsid w:val="00980CB8"/>
    <w:rsid w:val="009927DD"/>
    <w:rsid w:val="00995D78"/>
    <w:rsid w:val="009A26F7"/>
    <w:rsid w:val="009A395A"/>
    <w:rsid w:val="009A3A85"/>
    <w:rsid w:val="009A6332"/>
    <w:rsid w:val="009B2A79"/>
    <w:rsid w:val="009B442D"/>
    <w:rsid w:val="009D1909"/>
    <w:rsid w:val="009D2B4E"/>
    <w:rsid w:val="009E1472"/>
    <w:rsid w:val="009E4D02"/>
    <w:rsid w:val="009E6FF9"/>
    <w:rsid w:val="009E7A8D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C786D"/>
    <w:rsid w:val="00AC7BB8"/>
    <w:rsid w:val="00AE08F7"/>
    <w:rsid w:val="00AE6F89"/>
    <w:rsid w:val="00AF33EF"/>
    <w:rsid w:val="00AF4CF9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4F39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C0740"/>
    <w:rsid w:val="00CD1FDE"/>
    <w:rsid w:val="00CD5167"/>
    <w:rsid w:val="00CE5028"/>
    <w:rsid w:val="00CE6C13"/>
    <w:rsid w:val="00CE7F0F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2FC8"/>
    <w:rsid w:val="00E63964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BD9"/>
    <w:rsid w:val="00EB34BE"/>
    <w:rsid w:val="00EB782D"/>
    <w:rsid w:val="00EC6D46"/>
    <w:rsid w:val="00ED00D2"/>
    <w:rsid w:val="00ED1A0E"/>
    <w:rsid w:val="00ED5F7B"/>
    <w:rsid w:val="00ED72B0"/>
    <w:rsid w:val="00EE2A86"/>
    <w:rsid w:val="00EE4B0A"/>
    <w:rsid w:val="00EE565A"/>
    <w:rsid w:val="00EF081B"/>
    <w:rsid w:val="00EF1D2A"/>
    <w:rsid w:val="00EF46C0"/>
    <w:rsid w:val="00EF7155"/>
    <w:rsid w:val="00F011F7"/>
    <w:rsid w:val="00F057AC"/>
    <w:rsid w:val="00F05B2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C67F0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B550B"/>
  <w15:docId w15:val="{3A72A397-5819-425F-A904-D7AA4D8D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37129-23C6-454E-AE14-B42AEAD4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3</cp:revision>
  <cp:lastPrinted>2021-08-02T11:24:00Z</cp:lastPrinted>
  <dcterms:created xsi:type="dcterms:W3CDTF">2022-11-29T05:14:00Z</dcterms:created>
  <dcterms:modified xsi:type="dcterms:W3CDTF">2022-11-29T05:15:00Z</dcterms:modified>
</cp:coreProperties>
</file>