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31826" w14:textId="77777777" w:rsidR="00F05A5A" w:rsidRDefault="00922351" w:rsidP="00861DBB">
      <w:pPr>
        <w:shd w:val="clear" w:color="auto" w:fill="FFFFFF"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Открытие весеннего сезона охоты на </w:t>
      </w:r>
      <w:r w:rsidR="00861DBB">
        <w:rPr>
          <w:rFonts w:ascii="Times New Roman" w:eastAsia="Times New Roman" w:hAnsi="Times New Roman" w:cs="Times New Roman"/>
          <w:b/>
          <w:bCs/>
          <w:sz w:val="30"/>
          <w:szCs w:val="30"/>
        </w:rPr>
        <w:t>пернатую</w:t>
      </w: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дичь</w:t>
      </w:r>
    </w:p>
    <w:tbl>
      <w:tblPr>
        <w:tblStyle w:val="a6"/>
        <w:tblW w:w="9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5462"/>
      </w:tblGrid>
      <w:tr w:rsidR="002F6567" w14:paraId="4723C849" w14:textId="77777777" w:rsidTr="002F6567">
        <w:tc>
          <w:tcPr>
            <w:tcW w:w="4253" w:type="dxa"/>
          </w:tcPr>
          <w:p w14:paraId="42B211AB" w14:textId="77777777" w:rsidR="00F05A5A" w:rsidRDefault="001E5788" w:rsidP="002F656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1" locked="0" layoutInCell="1" allowOverlap="1" wp14:anchorId="6158AFEF" wp14:editId="22623F17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3810</wp:posOffset>
                  </wp:positionV>
                  <wp:extent cx="2692402" cy="1514475"/>
                  <wp:effectExtent l="0" t="0" r="0" b="0"/>
                  <wp:wrapNone/>
                  <wp:docPr id="4" name="Рисунок 4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2402" cy="151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462" w:type="dxa"/>
          </w:tcPr>
          <w:p w14:paraId="445C98E0" w14:textId="77777777" w:rsidR="002F6567" w:rsidRDefault="00F05A5A" w:rsidP="002F6567">
            <w:pPr>
              <w:shd w:val="clear" w:color="auto" w:fill="FFFFFF"/>
              <w:ind w:firstLine="320"/>
              <w:jc w:val="both"/>
              <w:outlineLvl w:val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7E2B1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 xml:space="preserve">С </w:t>
            </w:r>
            <w:r w:rsidR="001E578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14</w:t>
            </w:r>
            <w:r w:rsidRPr="007E2B1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 xml:space="preserve"> марта </w:t>
            </w:r>
            <w:r w:rsidRPr="007E2B1A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в республике начинается весенний сезон охоты на пернатую дичь – </w:t>
            </w:r>
            <w:r w:rsidRPr="007E2B1A">
              <w:rPr>
                <w:rFonts w:ascii="Times New Roman" w:eastAsia="Times New Roman" w:hAnsi="Times New Roman" w:cs="Times New Roman"/>
                <w:iCs/>
                <w:sz w:val="30"/>
                <w:szCs w:val="30"/>
              </w:rPr>
              <w:t>гусей и селезней уток</w:t>
            </w:r>
            <w:r w:rsidRPr="007E2B1A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. </w:t>
            </w:r>
          </w:p>
          <w:p w14:paraId="2F61955B" w14:textId="77777777" w:rsidR="002F6567" w:rsidRDefault="00F05A5A" w:rsidP="002F6567">
            <w:pPr>
              <w:shd w:val="clear" w:color="auto" w:fill="FFFFFF"/>
              <w:ind w:firstLine="320"/>
              <w:jc w:val="both"/>
              <w:outlineLvl w:val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7E2B1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 xml:space="preserve">С </w:t>
            </w:r>
            <w:r w:rsidR="001E578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 xml:space="preserve">21 </w:t>
            </w:r>
            <w:r w:rsidRPr="007E2B1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 xml:space="preserve">марта </w:t>
            </w:r>
            <w:r w:rsidRPr="007E2B1A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будет разрешена охота на </w:t>
            </w:r>
            <w:r w:rsidRPr="007E2B1A">
              <w:rPr>
                <w:rFonts w:ascii="Times New Roman" w:eastAsia="Times New Roman" w:hAnsi="Times New Roman" w:cs="Times New Roman"/>
                <w:iCs/>
                <w:sz w:val="30"/>
                <w:szCs w:val="30"/>
              </w:rPr>
              <w:t xml:space="preserve">самцов вальдшнепа </w:t>
            </w:r>
            <w:r w:rsidRPr="007E2B1A">
              <w:rPr>
                <w:rFonts w:ascii="Times New Roman" w:eastAsia="Times New Roman" w:hAnsi="Times New Roman" w:cs="Times New Roman"/>
                <w:sz w:val="30"/>
                <w:szCs w:val="30"/>
              </w:rPr>
              <w:t>«на тяге».</w:t>
            </w:r>
          </w:p>
          <w:p w14:paraId="4DAB7E94" w14:textId="77777777" w:rsidR="001E5788" w:rsidRPr="001E5788" w:rsidRDefault="00F05A5A" w:rsidP="002F6567">
            <w:pPr>
              <w:shd w:val="clear" w:color="auto" w:fill="FFFFFF"/>
              <w:ind w:firstLine="320"/>
              <w:jc w:val="both"/>
              <w:outlineLvl w:val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2F6567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 xml:space="preserve">Весенний сезон охоты продлится </w:t>
            </w:r>
            <w:r w:rsidRPr="002F656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до 1</w:t>
            </w:r>
            <w:r w:rsidR="001E5788" w:rsidRPr="002F656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0</w:t>
            </w:r>
            <w:r w:rsidRPr="002F656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 xml:space="preserve"> мая</w:t>
            </w:r>
            <w:r w:rsidRPr="002F6567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.</w:t>
            </w:r>
          </w:p>
        </w:tc>
      </w:tr>
    </w:tbl>
    <w:p w14:paraId="42C76E2A" w14:textId="77777777" w:rsidR="00F05A5A" w:rsidRDefault="00F05A5A" w:rsidP="00F05A5A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</w:rPr>
      </w:pPr>
      <w:r w:rsidRPr="007E2B1A">
        <w:rPr>
          <w:rFonts w:ascii="Times New Roman" w:eastAsia="Times New Roman" w:hAnsi="Times New Roman" w:cs="Times New Roman"/>
          <w:sz w:val="30"/>
          <w:szCs w:val="30"/>
        </w:rPr>
        <w:t>Согласно Правилам охоты, общая продолжительность весеннего сезона охоты не может превышать 28 дней (за исключением охоты на самцов вальдшнепа). Конкретные сроки открытия и закрытия сезона охоты на гусей и селезней уток каждое охотничье хозяйство вправе устанавливать самостоятельно, исходя из погодных условий и наличия дичи в охотничьих угодьях.</w:t>
      </w:r>
    </w:p>
    <w:p w14:paraId="77DA0C55" w14:textId="77777777" w:rsidR="00861DBB" w:rsidRPr="007E2B1A" w:rsidRDefault="00861DBB" w:rsidP="00F05A5A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</w:rPr>
      </w:pPr>
    </w:p>
    <w:p w14:paraId="0318193C" w14:textId="77777777" w:rsidR="00F05A5A" w:rsidRPr="007E2B1A" w:rsidRDefault="00F05A5A" w:rsidP="00F05A5A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</w:rPr>
      </w:pPr>
      <w:r w:rsidRPr="007E2B1A">
        <w:rPr>
          <w:rFonts w:ascii="Times New Roman" w:eastAsia="Times New Roman" w:hAnsi="Times New Roman" w:cs="Times New Roman"/>
          <w:b/>
          <w:bCs/>
          <w:iCs/>
          <w:sz w:val="30"/>
          <w:szCs w:val="30"/>
        </w:rPr>
        <w:t>Особенности весенней охоты:</w:t>
      </w:r>
    </w:p>
    <w:p w14:paraId="4E8CCC1E" w14:textId="77777777" w:rsidR="00F05A5A" w:rsidRPr="007E2B1A" w:rsidRDefault="00F05A5A" w:rsidP="00F05A5A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о</w:t>
      </w:r>
      <w:r w:rsidRPr="007E2B1A">
        <w:rPr>
          <w:rFonts w:ascii="Times New Roman" w:eastAsia="Times New Roman" w:hAnsi="Times New Roman" w:cs="Times New Roman"/>
          <w:sz w:val="30"/>
          <w:szCs w:val="30"/>
        </w:rPr>
        <w:t>хота на гусей и селезней уток разрешена только из засады с использованием манков (в том числе электронных), подсадных птиц или чучел (профилей). Проводить её можно в светлое время суток, за исклю</w:t>
      </w:r>
      <w:r>
        <w:rPr>
          <w:rFonts w:ascii="Times New Roman" w:eastAsia="Times New Roman" w:hAnsi="Times New Roman" w:cs="Times New Roman"/>
          <w:sz w:val="30"/>
          <w:szCs w:val="30"/>
        </w:rPr>
        <w:t>чением периода с 12 до 18 часов;</w:t>
      </w:r>
    </w:p>
    <w:p w14:paraId="0A7F7305" w14:textId="77777777" w:rsidR="00F05A5A" w:rsidRPr="007E2B1A" w:rsidRDefault="00F05A5A" w:rsidP="00F05A5A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о</w:t>
      </w:r>
      <w:r w:rsidRPr="007E2B1A">
        <w:rPr>
          <w:rFonts w:ascii="Times New Roman" w:eastAsia="Times New Roman" w:hAnsi="Times New Roman" w:cs="Times New Roman"/>
          <w:sz w:val="30"/>
          <w:szCs w:val="30"/>
        </w:rPr>
        <w:t>хота на самцов вальдшнепа «на тяге» разрешена с 18 до 22 часов.</w:t>
      </w:r>
    </w:p>
    <w:p w14:paraId="566C424F" w14:textId="77777777" w:rsidR="00F05A5A" w:rsidRPr="007E2B1A" w:rsidRDefault="00F05A5A" w:rsidP="00F05A5A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</w:rPr>
      </w:pPr>
      <w:r w:rsidRPr="007E2B1A">
        <w:rPr>
          <w:rFonts w:ascii="Times New Roman" w:eastAsia="Times New Roman" w:hAnsi="Times New Roman" w:cs="Times New Roman"/>
          <w:b/>
          <w:bCs/>
          <w:iCs/>
          <w:sz w:val="30"/>
          <w:szCs w:val="30"/>
        </w:rPr>
        <w:t>Дни охоты:</w:t>
      </w:r>
    </w:p>
    <w:p w14:paraId="1238B315" w14:textId="77777777" w:rsidR="00F05A5A" w:rsidRPr="007E2B1A" w:rsidRDefault="00F05A5A" w:rsidP="00F05A5A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р</w:t>
      </w:r>
      <w:r w:rsidRPr="007E2B1A">
        <w:rPr>
          <w:rFonts w:ascii="Times New Roman" w:eastAsia="Times New Roman" w:hAnsi="Times New Roman" w:cs="Times New Roman"/>
          <w:sz w:val="30"/>
          <w:szCs w:val="30"/>
        </w:rPr>
        <w:t>ужейная охота на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7E2B1A">
        <w:rPr>
          <w:rFonts w:ascii="Times New Roman" w:eastAsia="Times New Roman" w:hAnsi="Times New Roman" w:cs="Times New Roman"/>
          <w:iCs/>
          <w:sz w:val="30"/>
          <w:szCs w:val="30"/>
        </w:rPr>
        <w:t>ненормируемые</w:t>
      </w:r>
      <w:r>
        <w:rPr>
          <w:rFonts w:ascii="Times New Roman" w:eastAsia="Times New Roman" w:hAnsi="Times New Roman" w:cs="Times New Roman"/>
          <w:iCs/>
          <w:sz w:val="30"/>
          <w:szCs w:val="30"/>
        </w:rPr>
        <w:t xml:space="preserve"> </w:t>
      </w:r>
      <w:r w:rsidRPr="007E2B1A">
        <w:rPr>
          <w:rFonts w:ascii="Times New Roman" w:eastAsia="Times New Roman" w:hAnsi="Times New Roman" w:cs="Times New Roman"/>
          <w:sz w:val="30"/>
          <w:szCs w:val="30"/>
        </w:rPr>
        <w:t>виды дичи разрешена в субботу, воскресенье, государственные праздники, праздничные дни, установленные или объявленные в соответствии с законодательством нерабочими, и отдельные рабочие дни в случае их переноса Советом Министров Республики Беларусь на выходные дни. Охота на вальдшнепа «на тяге» также разрешена в пятницу. Охотхозяйства могут устанавливать дополнительные дни для охоты (не более двух в неделю).</w:t>
      </w:r>
    </w:p>
    <w:p w14:paraId="243AF310" w14:textId="77777777" w:rsidR="00F05A5A" w:rsidRPr="007E2B1A" w:rsidRDefault="00F05A5A" w:rsidP="00F05A5A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</w:rPr>
      </w:pPr>
      <w:r w:rsidRPr="007E2B1A">
        <w:rPr>
          <w:rFonts w:ascii="Times New Roman" w:eastAsia="Times New Roman" w:hAnsi="Times New Roman" w:cs="Times New Roman"/>
          <w:b/>
          <w:bCs/>
          <w:iCs/>
          <w:sz w:val="30"/>
          <w:szCs w:val="30"/>
        </w:rPr>
        <w:t>Разрешенные к добыче виды птиц:</w:t>
      </w:r>
    </w:p>
    <w:p w14:paraId="048B7CC4" w14:textId="77777777" w:rsidR="00F05A5A" w:rsidRPr="007E2B1A" w:rsidRDefault="00F05A5A" w:rsidP="00F05A5A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п</w:t>
      </w:r>
      <w:r w:rsidRPr="007E2B1A">
        <w:rPr>
          <w:rFonts w:ascii="Times New Roman" w:eastAsia="Times New Roman" w:hAnsi="Times New Roman" w:cs="Times New Roman"/>
          <w:sz w:val="30"/>
          <w:szCs w:val="30"/>
        </w:rPr>
        <w:t xml:space="preserve">ролетные гуси: гусь-белолобый, гусь-гуменник, гусь серый, </w:t>
      </w:r>
      <w:r>
        <w:rPr>
          <w:rFonts w:ascii="Times New Roman" w:eastAsia="Times New Roman" w:hAnsi="Times New Roman" w:cs="Times New Roman"/>
          <w:sz w:val="30"/>
          <w:szCs w:val="30"/>
        </w:rPr>
        <w:t>канадская казарка (любого пола);</w:t>
      </w:r>
    </w:p>
    <w:p w14:paraId="763E1768" w14:textId="77777777" w:rsidR="00F05A5A" w:rsidRPr="007E2B1A" w:rsidRDefault="00F05A5A" w:rsidP="00F05A5A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с</w:t>
      </w:r>
      <w:r w:rsidRPr="007E2B1A">
        <w:rPr>
          <w:rFonts w:ascii="Times New Roman" w:eastAsia="Times New Roman" w:hAnsi="Times New Roman" w:cs="Times New Roman"/>
          <w:sz w:val="30"/>
          <w:szCs w:val="30"/>
        </w:rPr>
        <w:t>елезни уток: кряква, свиязь, гоголь, широконоска, чернеть хохлатая, чирок-трескуно</w:t>
      </w:r>
      <w:r>
        <w:rPr>
          <w:rFonts w:ascii="Times New Roman" w:eastAsia="Times New Roman" w:hAnsi="Times New Roman" w:cs="Times New Roman"/>
          <w:sz w:val="30"/>
          <w:szCs w:val="30"/>
        </w:rPr>
        <w:t>к и чирок-свистунок, серая утка;</w:t>
      </w:r>
    </w:p>
    <w:p w14:paraId="4714F76D" w14:textId="77777777" w:rsidR="00F05A5A" w:rsidRPr="007E2B1A" w:rsidRDefault="00F05A5A" w:rsidP="00F05A5A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с</w:t>
      </w:r>
      <w:r w:rsidRPr="007E2B1A">
        <w:rPr>
          <w:rFonts w:ascii="Times New Roman" w:eastAsia="Times New Roman" w:hAnsi="Times New Roman" w:cs="Times New Roman"/>
          <w:sz w:val="30"/>
          <w:szCs w:val="30"/>
        </w:rPr>
        <w:t>амцы вальдшнепа «на тяге».</w:t>
      </w:r>
    </w:p>
    <w:p w14:paraId="0A64FA2D" w14:textId="77777777" w:rsidR="00F05A5A" w:rsidRPr="007E2B1A" w:rsidRDefault="00F05A5A" w:rsidP="00F05A5A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</w:rPr>
      </w:pPr>
      <w:r w:rsidRPr="007E2B1A">
        <w:rPr>
          <w:rFonts w:ascii="Times New Roman" w:eastAsia="Times New Roman" w:hAnsi="Times New Roman" w:cs="Times New Roman"/>
          <w:sz w:val="30"/>
          <w:szCs w:val="30"/>
        </w:rPr>
        <w:t>Попутно разрешена добыча баклана, сизого голубя, серой и белой большой цапли. Также при любом законном нахождении в охотничьих угодьях в целях охоты охотникам разрешено добывать волка, шакала, лисицу, енотовидную собаку, серую ворону и сороку, используя разрешенные в данные сроки способы и орудия охоты.</w:t>
      </w:r>
    </w:p>
    <w:p w14:paraId="5EDE4133" w14:textId="77777777" w:rsidR="00F05A5A" w:rsidRPr="007E2B1A" w:rsidRDefault="00F05A5A" w:rsidP="00F05A5A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</w:rPr>
      </w:pPr>
      <w:r w:rsidRPr="007E2B1A">
        <w:rPr>
          <w:rFonts w:ascii="Times New Roman" w:eastAsia="Times New Roman" w:hAnsi="Times New Roman" w:cs="Times New Roman"/>
          <w:b/>
          <w:bCs/>
          <w:iCs/>
          <w:sz w:val="30"/>
          <w:szCs w:val="30"/>
        </w:rPr>
        <w:t>Разрешенные орудия охоты:</w:t>
      </w:r>
    </w:p>
    <w:p w14:paraId="0F782BDB" w14:textId="77777777" w:rsidR="00F05A5A" w:rsidRPr="007E2B1A" w:rsidRDefault="00F05A5A" w:rsidP="00F05A5A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lastRenderedPageBreak/>
        <w:t>г</w:t>
      </w:r>
      <w:r w:rsidRPr="007E2B1A">
        <w:rPr>
          <w:rFonts w:ascii="Times New Roman" w:eastAsia="Times New Roman" w:hAnsi="Times New Roman" w:cs="Times New Roman"/>
          <w:sz w:val="30"/>
          <w:szCs w:val="30"/>
        </w:rPr>
        <w:t>ладкоствольное охотничье оружие, заряженное патронами, снаря</w:t>
      </w:r>
      <w:r>
        <w:rPr>
          <w:rFonts w:ascii="Times New Roman" w:eastAsia="Times New Roman" w:hAnsi="Times New Roman" w:cs="Times New Roman"/>
          <w:sz w:val="30"/>
          <w:szCs w:val="30"/>
        </w:rPr>
        <w:t>женными дробью;</w:t>
      </w:r>
    </w:p>
    <w:p w14:paraId="10371A5F" w14:textId="77777777" w:rsidR="00F05A5A" w:rsidRPr="007E2B1A" w:rsidRDefault="00F05A5A" w:rsidP="00F05A5A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д</w:t>
      </w:r>
      <w:r w:rsidRPr="007E2B1A">
        <w:rPr>
          <w:rFonts w:ascii="Times New Roman" w:eastAsia="Times New Roman" w:hAnsi="Times New Roman" w:cs="Times New Roman"/>
          <w:sz w:val="30"/>
          <w:szCs w:val="30"/>
        </w:rPr>
        <w:t>ля розыска и подачи добытой дичи допускается использование охотничьих собак – терьеров, такс, легавых, спан</w:t>
      </w:r>
      <w:r>
        <w:rPr>
          <w:rFonts w:ascii="Times New Roman" w:eastAsia="Times New Roman" w:hAnsi="Times New Roman" w:cs="Times New Roman"/>
          <w:sz w:val="30"/>
          <w:szCs w:val="30"/>
        </w:rPr>
        <w:t>иелей, ретриверов, водных собак.</w:t>
      </w:r>
    </w:p>
    <w:p w14:paraId="2CFB6FA0" w14:textId="77777777" w:rsidR="00F05A5A" w:rsidRPr="007E2B1A" w:rsidRDefault="00F05A5A" w:rsidP="00F05A5A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</w:rPr>
      </w:pPr>
      <w:r w:rsidRPr="007E2B1A">
        <w:rPr>
          <w:rFonts w:ascii="Times New Roman" w:eastAsia="Times New Roman" w:hAnsi="Times New Roman" w:cs="Times New Roman"/>
          <w:sz w:val="30"/>
          <w:szCs w:val="30"/>
        </w:rPr>
        <w:t>В период запрета на использование маломерных судов в рыболовных угодьях охотникам разрешается использовать маломерные суда без двигателей для установки или снятия подсадных уток, чучел, профилей, а также для подъема добытой дичи.</w:t>
      </w:r>
    </w:p>
    <w:p w14:paraId="44F6210B" w14:textId="77777777" w:rsidR="00F05A5A" w:rsidRPr="007E2B1A" w:rsidRDefault="00F05A5A" w:rsidP="00F05A5A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iCs/>
          <w:sz w:val="30"/>
          <w:szCs w:val="30"/>
        </w:rPr>
        <w:t>Важные напоминания:</w:t>
      </w:r>
    </w:p>
    <w:p w14:paraId="315E8D9F" w14:textId="77777777" w:rsidR="00F05A5A" w:rsidRPr="007E2B1A" w:rsidRDefault="00F05A5A" w:rsidP="00F05A5A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д</w:t>
      </w:r>
      <w:r w:rsidRPr="007E2B1A">
        <w:rPr>
          <w:rFonts w:ascii="Times New Roman" w:eastAsia="Times New Roman" w:hAnsi="Times New Roman" w:cs="Times New Roman"/>
          <w:sz w:val="30"/>
          <w:szCs w:val="30"/>
        </w:rPr>
        <w:t>опускается добыча только тех видов птиц, которые указаны в охотничьей путевке. Добыча других видов птиц, а также самок уток и вальдшнепа запрещена и считается незаконной охотой. Это влечет административную (статья 16.27 Кодекса об административных правонарушениях) или уголовную ответственность (статья 282 Уголовного кодекса), а также обязанность возмещения вреда</w:t>
      </w:r>
      <w:r>
        <w:rPr>
          <w:rFonts w:ascii="Times New Roman" w:eastAsia="Times New Roman" w:hAnsi="Times New Roman" w:cs="Times New Roman"/>
          <w:sz w:val="30"/>
          <w:szCs w:val="30"/>
        </w:rPr>
        <w:t>, причиненного окружающей среде;</w:t>
      </w:r>
    </w:p>
    <w:p w14:paraId="136BD273" w14:textId="77777777" w:rsidR="00F05A5A" w:rsidRPr="007E2B1A" w:rsidRDefault="00F05A5A" w:rsidP="00F05A5A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</w:rPr>
      </w:pPr>
      <w:r w:rsidRPr="007E2B1A">
        <w:rPr>
          <w:rFonts w:ascii="Times New Roman" w:eastAsia="Times New Roman" w:hAnsi="Times New Roman" w:cs="Times New Roman"/>
          <w:sz w:val="30"/>
          <w:szCs w:val="30"/>
        </w:rPr>
        <w:t>запрещено ношение и (или) использование при осуществлении охоты на охотничьих животных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7E2B1A">
        <w:rPr>
          <w:rFonts w:ascii="Times New Roman" w:eastAsia="Times New Roman" w:hAnsi="Times New Roman" w:cs="Times New Roman"/>
          <w:iCs/>
          <w:sz w:val="30"/>
          <w:szCs w:val="30"/>
        </w:rPr>
        <w:t>ненормируемых</w:t>
      </w:r>
      <w:r>
        <w:rPr>
          <w:rFonts w:ascii="Times New Roman" w:eastAsia="Times New Roman" w:hAnsi="Times New Roman" w:cs="Times New Roman"/>
          <w:iCs/>
          <w:sz w:val="30"/>
          <w:szCs w:val="30"/>
        </w:rPr>
        <w:t xml:space="preserve"> </w:t>
      </w:r>
      <w:r w:rsidRPr="007E2B1A">
        <w:rPr>
          <w:rFonts w:ascii="Times New Roman" w:eastAsia="Times New Roman" w:hAnsi="Times New Roman" w:cs="Times New Roman"/>
          <w:sz w:val="30"/>
          <w:szCs w:val="30"/>
        </w:rPr>
        <w:t>видов охотничьего оружия с нарезным стволом (стволами), охотничьих луков и арбалетов, а также патронов, снаряженных пулями или картечью.</w:t>
      </w:r>
    </w:p>
    <w:p w14:paraId="2A753668" w14:textId="77777777" w:rsidR="00F05A5A" w:rsidRPr="007E2B1A" w:rsidRDefault="00F05A5A" w:rsidP="00F05A5A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</w:rPr>
      </w:pPr>
      <w:r w:rsidRPr="007E2B1A">
        <w:rPr>
          <w:rFonts w:ascii="Times New Roman" w:eastAsia="Times New Roman" w:hAnsi="Times New Roman" w:cs="Times New Roman"/>
          <w:b/>
          <w:bCs/>
          <w:iCs/>
          <w:sz w:val="30"/>
          <w:szCs w:val="30"/>
        </w:rPr>
        <w:t>Безопасность на охоте:</w:t>
      </w:r>
    </w:p>
    <w:p w14:paraId="6DB50932" w14:textId="77777777" w:rsidR="00F05A5A" w:rsidRPr="007E2B1A" w:rsidRDefault="00F05A5A" w:rsidP="00F05A5A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о</w:t>
      </w:r>
      <w:r w:rsidRPr="007E2B1A">
        <w:rPr>
          <w:rFonts w:ascii="Times New Roman" w:eastAsia="Times New Roman" w:hAnsi="Times New Roman" w:cs="Times New Roman"/>
          <w:sz w:val="30"/>
          <w:szCs w:val="30"/>
        </w:rPr>
        <w:t>хотникам необходимо строго соблюдать правила безопасности охоты, изложенные в главе 6 Правил охоты. Нарушение этих правил является основной причиной несчастных случаев, включая гибель людей. За нарушение требований безопасности охоты предусмотрена административная ответственность (штраф до 15 базовых величин, а при повторном нарушении в течение года – от 10 до 30 базовых величин или лишение права охоты).</w:t>
      </w:r>
    </w:p>
    <w:p w14:paraId="552EC610" w14:textId="77777777" w:rsidR="00F05A5A" w:rsidRPr="007E2B1A" w:rsidRDefault="00F05A5A" w:rsidP="00F05A5A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</w:rPr>
      </w:pPr>
      <w:r w:rsidRPr="007E2B1A">
        <w:rPr>
          <w:rFonts w:ascii="Times New Roman" w:eastAsia="Times New Roman" w:hAnsi="Times New Roman" w:cs="Times New Roman"/>
          <w:sz w:val="30"/>
          <w:szCs w:val="30"/>
        </w:rPr>
        <w:t>Соблюдение всех правил и норм позволит сделать весенний сезон охоты безопасным и успешным.</w:t>
      </w:r>
    </w:p>
    <w:p w14:paraId="7E713A3C" w14:textId="77777777" w:rsidR="00E8374F" w:rsidRPr="00CB2D1C" w:rsidRDefault="009D47E3" w:rsidP="009D47E3">
      <w:pPr>
        <w:pStyle w:val="point"/>
        <w:contextualSpacing/>
        <w:rPr>
          <w:rStyle w:val="a8"/>
          <w:rFonts w:eastAsiaTheme="majorEastAsia"/>
          <w:b w:val="0"/>
          <w:sz w:val="30"/>
          <w:szCs w:val="30"/>
          <w:shd w:val="clear" w:color="auto" w:fill="FFFFFF"/>
        </w:rPr>
      </w:pPr>
      <w:r w:rsidRPr="00021F3B">
        <w:rPr>
          <w:rStyle w:val="a8"/>
          <w:b w:val="0"/>
          <w:sz w:val="30"/>
          <w:szCs w:val="30"/>
          <w:shd w:val="clear" w:color="auto" w:fill="FFFFFF"/>
        </w:rPr>
        <w:t>Новогрудская межрайонная инспекция напоминает. Если вы стали свидетелями совершенного правонарушения в области природоохранного законодательства, или располагаете сведениями о его подготовке, просим Вас сообщить об этом по указанным ниже телефонам: 8</w:t>
      </w:r>
      <w:r>
        <w:rPr>
          <w:rStyle w:val="a8"/>
          <w:b w:val="0"/>
          <w:sz w:val="30"/>
          <w:szCs w:val="30"/>
          <w:shd w:val="clear" w:color="auto" w:fill="FFFFFF"/>
        </w:rPr>
        <w:t xml:space="preserve"> </w:t>
      </w:r>
      <w:r w:rsidRPr="00021F3B">
        <w:rPr>
          <w:rStyle w:val="a8"/>
          <w:b w:val="0"/>
          <w:sz w:val="30"/>
          <w:szCs w:val="30"/>
          <w:shd w:val="clear" w:color="auto" w:fill="FFFFFF"/>
        </w:rPr>
        <w:t>(01597) 4-53-</w:t>
      </w:r>
      <w:r>
        <w:rPr>
          <w:rStyle w:val="a8"/>
          <w:b w:val="0"/>
          <w:sz w:val="30"/>
          <w:szCs w:val="30"/>
          <w:shd w:val="clear" w:color="auto" w:fill="FFFFFF"/>
        </w:rPr>
        <w:t>83, 8 </w:t>
      </w:r>
      <w:r w:rsidRPr="00021F3B">
        <w:rPr>
          <w:rStyle w:val="a8"/>
          <w:b w:val="0"/>
          <w:sz w:val="30"/>
          <w:szCs w:val="30"/>
          <w:shd w:val="clear" w:color="auto" w:fill="FFFFFF"/>
        </w:rPr>
        <w:t>(0152) 33</w:t>
      </w:r>
      <w:r>
        <w:rPr>
          <w:rStyle w:val="a8"/>
          <w:b w:val="0"/>
          <w:sz w:val="30"/>
          <w:szCs w:val="30"/>
          <w:shd w:val="clear" w:color="auto" w:fill="FFFFFF"/>
        </w:rPr>
        <w:t>-</w:t>
      </w:r>
      <w:r w:rsidRPr="00021F3B">
        <w:rPr>
          <w:rStyle w:val="a8"/>
          <w:b w:val="0"/>
          <w:sz w:val="30"/>
          <w:szCs w:val="30"/>
          <w:shd w:val="clear" w:color="auto" w:fill="FFFFFF"/>
        </w:rPr>
        <w:t>70</w:t>
      </w:r>
      <w:r>
        <w:rPr>
          <w:rStyle w:val="a8"/>
          <w:b w:val="0"/>
          <w:sz w:val="30"/>
          <w:szCs w:val="30"/>
          <w:shd w:val="clear" w:color="auto" w:fill="FFFFFF"/>
        </w:rPr>
        <w:t>-</w:t>
      </w:r>
      <w:r w:rsidRPr="00021F3B">
        <w:rPr>
          <w:rStyle w:val="a8"/>
          <w:b w:val="0"/>
          <w:sz w:val="30"/>
          <w:szCs w:val="30"/>
          <w:shd w:val="clear" w:color="auto" w:fill="FFFFFF"/>
        </w:rPr>
        <w:t>00; 8 (033) 333-60-00.</w:t>
      </w:r>
    </w:p>
    <w:sectPr w:rsidR="00E8374F" w:rsidRPr="00CB2D1C" w:rsidSect="00D038DC">
      <w:headerReference w:type="default" r:id="rId8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3D8B3" w14:textId="77777777" w:rsidR="005822AD" w:rsidRDefault="005822AD" w:rsidP="00F24F82">
      <w:pPr>
        <w:spacing w:after="0" w:line="240" w:lineRule="auto"/>
      </w:pPr>
      <w:r>
        <w:separator/>
      </w:r>
    </w:p>
  </w:endnote>
  <w:endnote w:type="continuationSeparator" w:id="0">
    <w:p w14:paraId="144188A4" w14:textId="77777777" w:rsidR="005822AD" w:rsidRDefault="005822AD" w:rsidP="00F24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DC176" w14:textId="77777777" w:rsidR="005822AD" w:rsidRDefault="005822AD" w:rsidP="00F24F82">
      <w:pPr>
        <w:spacing w:after="0" w:line="240" w:lineRule="auto"/>
      </w:pPr>
      <w:r>
        <w:separator/>
      </w:r>
    </w:p>
  </w:footnote>
  <w:footnote w:type="continuationSeparator" w:id="0">
    <w:p w14:paraId="32843053" w14:textId="77777777" w:rsidR="005822AD" w:rsidRDefault="005822AD" w:rsidP="00F24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55505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317CF892" w14:textId="77777777" w:rsidR="00F24F82" w:rsidRPr="00F24F82" w:rsidRDefault="00F24F82" w:rsidP="00F24F82">
        <w:pPr>
          <w:pStyle w:val="a9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F24F8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F24F8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F24F8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0425FD">
          <w:rPr>
            <w:rFonts w:ascii="Times New Roman" w:hAnsi="Times New Roman" w:cs="Times New Roman"/>
            <w:noProof/>
            <w:sz w:val="30"/>
            <w:szCs w:val="30"/>
          </w:rPr>
          <w:t>3</w:t>
        </w:r>
        <w:r w:rsidRPr="00F24F8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53F"/>
    <w:rsid w:val="000301E0"/>
    <w:rsid w:val="000403EF"/>
    <w:rsid w:val="0004120C"/>
    <w:rsid w:val="000425FD"/>
    <w:rsid w:val="000435D9"/>
    <w:rsid w:val="00043882"/>
    <w:rsid w:val="00066055"/>
    <w:rsid w:val="00096CEF"/>
    <w:rsid w:val="000A1A77"/>
    <w:rsid w:val="000A457F"/>
    <w:rsid w:val="000B140C"/>
    <w:rsid w:val="000D16F1"/>
    <w:rsid w:val="000D6F7B"/>
    <w:rsid w:val="000E61D6"/>
    <w:rsid w:val="000E70EE"/>
    <w:rsid w:val="000F35F6"/>
    <w:rsid w:val="001433E4"/>
    <w:rsid w:val="00156AA1"/>
    <w:rsid w:val="00167515"/>
    <w:rsid w:val="001702F8"/>
    <w:rsid w:val="001709A2"/>
    <w:rsid w:val="00193806"/>
    <w:rsid w:val="001943C1"/>
    <w:rsid w:val="001A42E0"/>
    <w:rsid w:val="001A6F71"/>
    <w:rsid w:val="001B12EC"/>
    <w:rsid w:val="001D5FBD"/>
    <w:rsid w:val="001D62BC"/>
    <w:rsid w:val="001E5788"/>
    <w:rsid w:val="0020644E"/>
    <w:rsid w:val="0023229A"/>
    <w:rsid w:val="00242352"/>
    <w:rsid w:val="0024520F"/>
    <w:rsid w:val="002565ED"/>
    <w:rsid w:val="002A7A52"/>
    <w:rsid w:val="002C307E"/>
    <w:rsid w:val="002C77C3"/>
    <w:rsid w:val="002D2C5A"/>
    <w:rsid w:val="002F51D4"/>
    <w:rsid w:val="002F6567"/>
    <w:rsid w:val="00307A08"/>
    <w:rsid w:val="003171CA"/>
    <w:rsid w:val="00322EDD"/>
    <w:rsid w:val="0033453F"/>
    <w:rsid w:val="003425A7"/>
    <w:rsid w:val="00344437"/>
    <w:rsid w:val="00351CB4"/>
    <w:rsid w:val="003576DC"/>
    <w:rsid w:val="00387B64"/>
    <w:rsid w:val="00431F7F"/>
    <w:rsid w:val="004A43CE"/>
    <w:rsid w:val="004B53FF"/>
    <w:rsid w:val="00523405"/>
    <w:rsid w:val="00577E84"/>
    <w:rsid w:val="005822AD"/>
    <w:rsid w:val="005B3DDD"/>
    <w:rsid w:val="005B4006"/>
    <w:rsid w:val="005D04BF"/>
    <w:rsid w:val="005E184E"/>
    <w:rsid w:val="00611FCA"/>
    <w:rsid w:val="006148C4"/>
    <w:rsid w:val="0061503D"/>
    <w:rsid w:val="00621493"/>
    <w:rsid w:val="00627A0B"/>
    <w:rsid w:val="0065299E"/>
    <w:rsid w:val="006845ED"/>
    <w:rsid w:val="00694027"/>
    <w:rsid w:val="006D1094"/>
    <w:rsid w:val="006E5F0F"/>
    <w:rsid w:val="006E5F92"/>
    <w:rsid w:val="006F2F6B"/>
    <w:rsid w:val="006F63D1"/>
    <w:rsid w:val="00731858"/>
    <w:rsid w:val="00733D00"/>
    <w:rsid w:val="0074082F"/>
    <w:rsid w:val="00752A90"/>
    <w:rsid w:val="007646AD"/>
    <w:rsid w:val="00764A39"/>
    <w:rsid w:val="007701C1"/>
    <w:rsid w:val="007753F7"/>
    <w:rsid w:val="00783859"/>
    <w:rsid w:val="0078641B"/>
    <w:rsid w:val="007B3A27"/>
    <w:rsid w:val="007C0FF7"/>
    <w:rsid w:val="007C7846"/>
    <w:rsid w:val="007E2B1A"/>
    <w:rsid w:val="00835565"/>
    <w:rsid w:val="00861DBB"/>
    <w:rsid w:val="0088787F"/>
    <w:rsid w:val="008B02DD"/>
    <w:rsid w:val="008C4C94"/>
    <w:rsid w:val="008C7F0E"/>
    <w:rsid w:val="00922351"/>
    <w:rsid w:val="00937C7F"/>
    <w:rsid w:val="00945991"/>
    <w:rsid w:val="0096177A"/>
    <w:rsid w:val="00977915"/>
    <w:rsid w:val="00991670"/>
    <w:rsid w:val="009C1DC8"/>
    <w:rsid w:val="009D114B"/>
    <w:rsid w:val="009D1702"/>
    <w:rsid w:val="009D47E3"/>
    <w:rsid w:val="009D7F37"/>
    <w:rsid w:val="009F5DE6"/>
    <w:rsid w:val="00A84E8B"/>
    <w:rsid w:val="00AA39E3"/>
    <w:rsid w:val="00AB1053"/>
    <w:rsid w:val="00B00EA9"/>
    <w:rsid w:val="00B04177"/>
    <w:rsid w:val="00B229A4"/>
    <w:rsid w:val="00B367F0"/>
    <w:rsid w:val="00B45F9B"/>
    <w:rsid w:val="00B47EA4"/>
    <w:rsid w:val="00B71534"/>
    <w:rsid w:val="00B85C60"/>
    <w:rsid w:val="00BA1D25"/>
    <w:rsid w:val="00BB7EC8"/>
    <w:rsid w:val="00BC42A0"/>
    <w:rsid w:val="00C14C5B"/>
    <w:rsid w:val="00C32036"/>
    <w:rsid w:val="00C33FE6"/>
    <w:rsid w:val="00C36FAB"/>
    <w:rsid w:val="00C822EE"/>
    <w:rsid w:val="00C871B4"/>
    <w:rsid w:val="00CD275E"/>
    <w:rsid w:val="00CE19E6"/>
    <w:rsid w:val="00CF05CE"/>
    <w:rsid w:val="00CF4F97"/>
    <w:rsid w:val="00D01C25"/>
    <w:rsid w:val="00D038DC"/>
    <w:rsid w:val="00D13447"/>
    <w:rsid w:val="00D2646D"/>
    <w:rsid w:val="00D81934"/>
    <w:rsid w:val="00D83023"/>
    <w:rsid w:val="00DB1C30"/>
    <w:rsid w:val="00DC2209"/>
    <w:rsid w:val="00DE06BE"/>
    <w:rsid w:val="00E52BE7"/>
    <w:rsid w:val="00E54448"/>
    <w:rsid w:val="00E63CD6"/>
    <w:rsid w:val="00E673A6"/>
    <w:rsid w:val="00E7147D"/>
    <w:rsid w:val="00E806AF"/>
    <w:rsid w:val="00E8094C"/>
    <w:rsid w:val="00E8374F"/>
    <w:rsid w:val="00E91DAB"/>
    <w:rsid w:val="00EA7F35"/>
    <w:rsid w:val="00EB422E"/>
    <w:rsid w:val="00EB4F81"/>
    <w:rsid w:val="00ED0663"/>
    <w:rsid w:val="00ED1979"/>
    <w:rsid w:val="00ED6A09"/>
    <w:rsid w:val="00EE2856"/>
    <w:rsid w:val="00F05A5A"/>
    <w:rsid w:val="00F12BED"/>
    <w:rsid w:val="00F24F82"/>
    <w:rsid w:val="00F33222"/>
    <w:rsid w:val="00F42B2E"/>
    <w:rsid w:val="00F4571F"/>
    <w:rsid w:val="00F53BE7"/>
    <w:rsid w:val="00F67D26"/>
    <w:rsid w:val="00F8041F"/>
    <w:rsid w:val="00F8219F"/>
    <w:rsid w:val="00F853E9"/>
    <w:rsid w:val="00F90793"/>
    <w:rsid w:val="00F96EB6"/>
    <w:rsid w:val="00FA5761"/>
    <w:rsid w:val="00FD11CD"/>
    <w:rsid w:val="00FD5992"/>
    <w:rsid w:val="00FF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2D7570"/>
  <w15:chartTrackingRefBased/>
  <w15:docId w15:val="{74546BCC-CC9C-4791-8DE5-36469DB5B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453F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611F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87B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71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453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345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453F"/>
    <w:rPr>
      <w:rFonts w:ascii="Segoe UI" w:hAnsi="Segoe UI" w:cs="Segoe UI"/>
      <w:sz w:val="18"/>
      <w:szCs w:val="18"/>
      <w:lang w:val="ru-RU"/>
    </w:rPr>
  </w:style>
  <w:style w:type="table" w:styleId="a6">
    <w:name w:val="Table Grid"/>
    <w:basedOn w:val="a1"/>
    <w:rsid w:val="00E80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F24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F24F82"/>
    <w:rPr>
      <w:b/>
      <w:bCs/>
    </w:rPr>
  </w:style>
  <w:style w:type="paragraph" w:styleId="a9">
    <w:name w:val="header"/>
    <w:basedOn w:val="a"/>
    <w:link w:val="aa"/>
    <w:uiPriority w:val="99"/>
    <w:unhideWhenUsed/>
    <w:rsid w:val="00F24F8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24F82"/>
    <w:rPr>
      <w:lang w:val="ru-RU"/>
    </w:rPr>
  </w:style>
  <w:style w:type="paragraph" w:styleId="ab">
    <w:name w:val="footer"/>
    <w:basedOn w:val="a"/>
    <w:link w:val="ac"/>
    <w:uiPriority w:val="99"/>
    <w:unhideWhenUsed/>
    <w:rsid w:val="00F24F8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24F82"/>
    <w:rPr>
      <w:lang w:val="ru-RU"/>
    </w:rPr>
  </w:style>
  <w:style w:type="paragraph" w:customStyle="1" w:styleId="point">
    <w:name w:val="point"/>
    <w:basedOn w:val="a"/>
    <w:rsid w:val="0034443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D83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387B6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C871B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/>
    </w:rPr>
  </w:style>
  <w:style w:type="paragraph" w:customStyle="1" w:styleId="table10">
    <w:name w:val="table10"/>
    <w:basedOn w:val="a"/>
    <w:rsid w:val="004B5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1">
    <w:name w:val="Заголовок1"/>
    <w:basedOn w:val="a"/>
    <w:rsid w:val="00577E84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d">
    <w:name w:val="Intense Emphasis"/>
    <w:basedOn w:val="a0"/>
    <w:uiPriority w:val="21"/>
    <w:qFormat/>
    <w:rsid w:val="002D2C5A"/>
    <w:rPr>
      <w:b/>
      <w:bCs/>
      <w:i/>
      <w:iCs/>
      <w:color w:val="4F81BD"/>
    </w:rPr>
  </w:style>
  <w:style w:type="character" w:customStyle="1" w:styleId="10">
    <w:name w:val="Заголовок 1 Знак"/>
    <w:basedOn w:val="a0"/>
    <w:link w:val="1"/>
    <w:uiPriority w:val="9"/>
    <w:rsid w:val="00611FC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0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3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58C36-672B-45FE-892E-3CE0A8CB9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Ideol2</cp:lastModifiedBy>
  <cp:revision>2</cp:revision>
  <cp:lastPrinted>2026-03-11T11:49:00Z</cp:lastPrinted>
  <dcterms:created xsi:type="dcterms:W3CDTF">2026-03-11T12:55:00Z</dcterms:created>
  <dcterms:modified xsi:type="dcterms:W3CDTF">2026-03-11T12:55:00Z</dcterms:modified>
</cp:coreProperties>
</file>