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A93CB2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3CB2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использования капитального строения (здания, сооружения), изолированного помещения или </w:t>
      </w:r>
      <w:proofErr w:type="spellStart"/>
      <w:r w:rsidRPr="00A93CB2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A93CB2">
        <w:rPr>
          <w:rFonts w:ascii="Times New Roman" w:hAnsi="Times New Roman"/>
          <w:sz w:val="28"/>
          <w:szCs w:val="28"/>
          <w:lang w:val="ru-RU"/>
        </w:rPr>
        <w:t xml:space="preserve">-места, часть которого погибла, по назначению в соответствии с единой классификацией назначения объектов недвижимого имущества: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A93CB2">
        <w:rPr>
          <w:rFonts w:ascii="Times New Roman" w:hAnsi="Times New Roman"/>
          <w:sz w:val="24"/>
          <w:szCs w:val="24"/>
          <w:lang w:val="ru-RU"/>
        </w:rPr>
        <w:t>2</w:t>
      </w:r>
      <w:bookmarkStart w:id="0" w:name="_GoBack"/>
      <w:bookmarkEnd w:id="0"/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AA" w:rsidRDefault="003F78AA" w:rsidP="009339DB">
      <w:pPr>
        <w:spacing w:after="0" w:line="240" w:lineRule="auto"/>
      </w:pPr>
      <w:r>
        <w:separator/>
      </w:r>
    </w:p>
  </w:endnote>
  <w:endnote w:type="continuationSeparator" w:id="0">
    <w:p w:rsidR="003F78AA" w:rsidRDefault="003F78A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AA" w:rsidRDefault="003F78AA" w:rsidP="009339DB">
      <w:pPr>
        <w:spacing w:after="0" w:line="240" w:lineRule="auto"/>
      </w:pPr>
      <w:r>
        <w:separator/>
      </w:r>
    </w:p>
  </w:footnote>
  <w:footnote w:type="continuationSeparator" w:id="0">
    <w:p w:rsidR="003F78AA" w:rsidRDefault="003F78A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2025-03-10T09:46:00Z</dcterms:created>
  <dcterms:modified xsi:type="dcterms:W3CDTF">2025-03-10T09:46:00Z</dcterms:modified>
</cp:coreProperties>
</file>