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E30CDD">
        <w:rPr>
          <w:rFonts w:ascii="Times New Roman" w:hAnsi="Times New Roman" w:cs="Times New Roman"/>
          <w:sz w:val="30"/>
          <w:szCs w:val="30"/>
          <w:lang w:eastAsia="ru-RU"/>
        </w:rPr>
        <w:t>апрель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2025 г.)</w:t>
      </w:r>
    </w:p>
    <w:p w:rsidR="00E30CDD" w:rsidRPr="00075342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E30CDD" w:rsidRDefault="00E30CDD" w:rsidP="00E30C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6665">
        <w:rPr>
          <w:rFonts w:ascii="Times New Roman" w:hAnsi="Times New Roman" w:cs="Times New Roman"/>
          <w:b/>
          <w:sz w:val="30"/>
          <w:szCs w:val="30"/>
        </w:rPr>
        <w:t xml:space="preserve">О МЕРАХ ПРОТИВОДЕЙСТВИЯ ЭКСТРЕМИЗМУ И ТЕРРОРИЗМУ, РЕАБИЛИТАЦИИ НАЦИЗМА. </w:t>
      </w:r>
    </w:p>
    <w:p w:rsidR="00E30CDD" w:rsidRPr="00095533" w:rsidRDefault="00E30CDD" w:rsidP="00E30C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95533">
        <w:rPr>
          <w:rFonts w:ascii="Times New Roman" w:hAnsi="Times New Roman" w:cs="Times New Roman"/>
          <w:b/>
          <w:sz w:val="30"/>
          <w:szCs w:val="30"/>
        </w:rPr>
        <w:t xml:space="preserve">ПРИЗНАКИ ВОВЛЕЧЕНИЯ МОЛОДЕЖИ В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095533">
        <w:rPr>
          <w:rFonts w:ascii="Times New Roman" w:hAnsi="Times New Roman" w:cs="Times New Roman"/>
          <w:b/>
          <w:sz w:val="30"/>
          <w:szCs w:val="30"/>
        </w:rPr>
        <w:t>ЕСТРУКТИВНУЮ ДЕЯТЕЛЬНОСТЬ ПРАВОРАДИКАЛЬНЫХ ГРУППИРОВОК</w:t>
      </w:r>
    </w:p>
    <w:p w:rsidR="0044285B" w:rsidRPr="006F3045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075342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30CDD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Проблема экстремизма и распространения нацизма 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E30CDD">
        <w:rPr>
          <w:rFonts w:ascii="Times New Roman" w:hAnsi="Times New Roman" w:cs="Times New Roman"/>
          <w:sz w:val="30"/>
          <w:szCs w:val="30"/>
        </w:rPr>
        <w:t>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Молодёжный экстремизм –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–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 </w:t>
      </w: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Сегодня экстремизм в молодежной среде становится массовым явлением, активизировалась деятельность асоциальных молодежных организаций радикального толка (скинхеды, фанаты, неонацисты и т.д.), спекулирующих на идеях национального возрождения и провоцирующих рост преступных акций на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этнорелигиозной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политической почве. Речь идет о социальной «болезни», глубоко затрагивающей суть отношений в обществе, все больше и больше захватывающей подрастающее поколение. В частности, отмечается рост интереса молодежи к праворадикальным (ультраправым, неонацистским, национал-социалистическим) взглядам.</w:t>
      </w:r>
    </w:p>
    <w:p w:rsidR="0084156D" w:rsidRDefault="0084156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30CDD" w:rsidRPr="00E30CDD" w:rsidRDefault="00E30CDD" w:rsidP="00E30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lastRenderedPageBreak/>
        <w:t>Можно выделить следующие основные «группы риска»: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имеющие родных и знакомых, уже вовлеченных в деятельность различных радикальных структур;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 с низкой самооценкой, проблемами с социумом и протестными настроениями;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спортсмены, имеющие неформальные контакты с преступными группировками (особенно, этническими);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люди, увлеченные контркультурой, деструктивными молодежными субкультурами.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             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анклавному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интернет-ресурсы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наличие таких высказываний, как оскорбления, угрозы,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деструктивная критика, нецензурные выражения и др.;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антисоциальные действия в отношении социальной структуры;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нежелание выполнять социальную роль: трудовую, учебную и т.д.;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демонстрируемая потребность в самоутверждении;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демонстрируемое неуважение к традиционным или общечеловеческим ценностям;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нелюдимость, отчужденность в школьной среде, в семейно-бытовых взаимоотношениях, отсутствие друзей, низкие навыки общения;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нежелание следить за своим внешним видом;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наличие (появление) синяков, ран, царапин на теле или голове;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коллекционирование и демонстрация оружия и т.д.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30CDD">
        <w:rPr>
          <w:rFonts w:ascii="Times New Roman" w:hAnsi="Times New Roman" w:cs="Times New Roman"/>
          <w:b/>
          <w:sz w:val="30"/>
          <w:szCs w:val="30"/>
        </w:rPr>
        <w:t>Социальный портрет молодого белоруса, склонного к участию в движениях экстремистского толка, включает следующие черты: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возраст от 14 до 20 лет, чаще мужского пола;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имеет средний или ниже уровень интеллекта;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>проблемы в семье (родители в разводе, злоупотребляют алкоголем, присутствует бытовое насилие);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отклонения в поведении </w:t>
      </w:r>
      <w:r w:rsidRPr="00E30CDD">
        <w:rPr>
          <w:rFonts w:ascii="Times New Roman" w:hAnsi="Times New Roman" w:cs="Times New Roman"/>
          <w:i/>
          <w:sz w:val="30"/>
          <w:szCs w:val="30"/>
        </w:rPr>
        <w:t xml:space="preserve">(садизм, мазохизм, т.н.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, живодерство, вандализм)</w:t>
      </w:r>
      <w:r w:rsidRPr="00E30CDD">
        <w:rPr>
          <w:rFonts w:ascii="Times New Roman" w:hAnsi="Times New Roman" w:cs="Times New Roman"/>
          <w:sz w:val="30"/>
          <w:szCs w:val="30"/>
        </w:rPr>
        <w:t>, а также сексуальные девиации.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30CDD">
        <w:rPr>
          <w:rFonts w:ascii="Times New Roman" w:hAnsi="Times New Roman" w:cs="Times New Roman"/>
          <w:b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.</w:t>
      </w:r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 - самоповреждение, «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самоповреждающее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» поведение, также используется англицизм (от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self-harm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; люди, занимающиеся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селфхармом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 xml:space="preserve">, называются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селфхармщики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) - преднамеренное повреждение своего тела по внутренним (душевным) причинам чаще всего без суицидальных намерений.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В настоящее время среди молодежи отмечается волна симпатий к насильственным культам и идеям неонацизма (в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.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скулшутинга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 - применения вооружённого насилия на территории образовательных учреждений (главным образом к учащимся), часто перерастающее в массовые убийства; «маньяки культ убийц» - деятельность структуры направлена на разжигание межнациональной розни, избиения, убийств, подготовку терактов и массовых расстрелов).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Малолетние сторонники праворадикальных культов в повседневной жизни вдохновляются идеологией и «эстетикой» третьего Рейха, сатанизма, идеями «сверхчеловека», ассоциируют себя с высшими существами (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богоподобность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). В их поведении отчетливо прослеживается стремление установить власть над сверстниками, принимать решения «кому жить, а кому умирать», создавать закрытые сообщества (ячейки, «ордены»). Основной идеей является очищение общества от «слабых особей»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биомусора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»),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пропагандирование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«величия белой расы», традиционных ценностей, радикального взгляда на здоровый образ жизни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Street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Edge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30CDD">
        <w:rPr>
          <w:rFonts w:ascii="Times New Roman" w:hAnsi="Times New Roman" w:cs="Times New Roman"/>
          <w:b/>
          <w:sz w:val="30"/>
          <w:szCs w:val="30"/>
        </w:rPr>
        <w:t>Скулшутеры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(«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колумбайнеры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»)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э.харрис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д.клиболд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и.галявиев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т.бекмансуров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являющиеся «эталоном» среди сторонников культа насилия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Молодые люди, интересующиеся данной идеологией, выражают свой внутренний мир посредством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субкультурного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искусства. В частности, адепты культа насилия предпочитают музыку в стиле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hardcore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black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ns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black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horrorcore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murdercore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 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Casual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 или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Military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бомберы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брюкимилитари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или карго, подтяжки, ботинки c высоким берцем (белая или красная шнуровка).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триквертов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(треугольников),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коловратов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, «черного солнца».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lastRenderedPageBreak/>
        <w:t>Военнослужащих третьего Рейха, рун, (характерны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Альгиз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Тайваз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», «Зиг»,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Волфсангель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»), названий музыкальных групп, </w:t>
      </w:r>
      <w:proofErr w:type="gramStart"/>
      <w:r w:rsidRPr="00E30CDD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E30CDD">
        <w:rPr>
          <w:rFonts w:ascii="Times New Roman" w:hAnsi="Times New Roman" w:cs="Times New Roman"/>
          <w:sz w:val="30"/>
          <w:szCs w:val="30"/>
        </w:rPr>
        <w:t xml:space="preserve"> «M8l8TX» («Молот Гитлера»), аббревиатуры «A.C.A.B.»,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CDD">
        <w:rPr>
          <w:rFonts w:ascii="Times New Roman" w:hAnsi="Times New Roman" w:cs="Times New Roman"/>
          <w:b/>
          <w:sz w:val="30"/>
          <w:szCs w:val="30"/>
        </w:rPr>
        <w:t>При ведении социальных сетей отмечаются следующие особенности: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аватар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подростка посвящен преступникам или террористам </w:t>
      </w:r>
      <w:r w:rsidRPr="00E30CDD">
        <w:rPr>
          <w:rFonts w:ascii="Times New Roman" w:hAnsi="Times New Roman" w:cs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E30CDD">
        <w:rPr>
          <w:rFonts w:ascii="Times New Roman" w:hAnsi="Times New Roman" w:cs="Times New Roman"/>
          <w:i/>
          <w:sz w:val="30"/>
          <w:szCs w:val="30"/>
        </w:rPr>
        <w:t>т.ч</w:t>
      </w:r>
      <w:proofErr w:type="spellEnd"/>
      <w:r w:rsidRPr="00E30CDD">
        <w:rPr>
          <w:rFonts w:ascii="Times New Roman" w:hAnsi="Times New Roman" w:cs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Pr="00E30CDD">
        <w:rPr>
          <w:rFonts w:ascii="Times New Roman" w:hAnsi="Times New Roman" w:cs="Times New Roman"/>
          <w:sz w:val="30"/>
          <w:szCs w:val="30"/>
        </w:rPr>
        <w:t>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подростки размещают видеоролики, в которых подражают </w:t>
      </w:r>
      <w:r w:rsidRPr="00E30CDD">
        <w:rPr>
          <w:rFonts w:ascii="Times New Roman" w:hAnsi="Times New Roman" w:cs="Times New Roman"/>
          <w:i/>
          <w:sz w:val="30"/>
          <w:szCs w:val="30"/>
        </w:rPr>
        <w:t>(в поведении, одежде)</w:t>
      </w:r>
      <w:r w:rsidRPr="00E30CDD">
        <w:rPr>
          <w:rFonts w:ascii="Times New Roman" w:hAnsi="Times New Roman" w:cs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микроблоге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обсуждение тактики совершения актов терроризма </w:t>
      </w:r>
      <w:r w:rsidRPr="00E30CDD">
        <w:rPr>
          <w:rFonts w:ascii="Times New Roman" w:hAnsi="Times New Roman" w:cs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E30CDD">
        <w:rPr>
          <w:rFonts w:ascii="Times New Roman" w:hAnsi="Times New Roman" w:cs="Times New Roman"/>
          <w:sz w:val="30"/>
          <w:szCs w:val="30"/>
        </w:rPr>
        <w:t>);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На каждой стадии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радикализации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несовершеннолетних, что в свою очередь привело к совершению ими </w:t>
      </w:r>
      <w:r w:rsidRPr="00E30CDD">
        <w:rPr>
          <w:rFonts w:ascii="Times New Roman" w:hAnsi="Times New Roman" w:cs="Times New Roman"/>
          <w:sz w:val="30"/>
          <w:szCs w:val="30"/>
        </w:rPr>
        <w:lastRenderedPageBreak/>
        <w:t>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Деятельность группировка «Карательный батальон» из белорусских неонацистов была вскрыта в 2024 году. Указанная группа запугивала и избивала жителей районного города, планировала убийство представителя органов власти и управления, а также подрыв объекта инфраструктуры. В настоящее время фигуранты задержаны.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УВД Гродненского облисполкома на системной основе проводится мониторинг Интернет-пространства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субкультурных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сообществ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ходе мониторинга сети Интернет и </w:t>
      </w:r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деструктивных 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Telegram</w:t>
      </w:r>
      <w:proofErr w:type="spellEnd"/>
      <w:r w:rsidR="0084156D"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-каналов,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чатов, в 2024 году выявлено 5 несовершеннолетних, распространяющих информационную продукцию, содержащую призывы к экстремистской деятельности. По результатам проведенных проверок, все причастные лица рассмотрены на заседаниях районных комиссией по делам несовершеннолетних за совершение правонарушений, предусмотренных ст.19.11 КоАП </w:t>
      </w:r>
      <w:r w:rsidRPr="00E30CD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деятельность)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В летний период 2024 года в Гродненском районе в ходе мониторинга сети Интернет выявлены факты «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зигование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учащихся школ 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г.Скиделя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возле костра под музыку Третьего рейха.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В августе 2024 года УВД в ходе мониторинга сети Интернет установлено, что несовершеннолетние, учащиеся школ Октябрьского района, являются приверженцами нацисткой идеологии. Данные подростки в социальных сетях публично демонстрировали нацистскую символику. 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В сентябре 2024 года, учащийся одной из гимназий Ленинского района на своей странице в социальных сетях разместил атрибутику Третьего рейха и пост «ХОЧУ БЫТЬ БАНДЕРОЙ».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С данными подростками сотрудниками инспекций по делам несовершеннолетних </w:t>
      </w:r>
      <w:r w:rsidRPr="00E30CDD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(далее - ИДН)</w:t>
      </w:r>
      <w:r w:rsidRPr="00E30CD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организована соответствующая профилактическая работа.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Регистрируются случаи совершение подростками уголовно-наказуемых деяний экстремисткой направленности.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К примеру, 13</w:t>
      </w:r>
      <w:r w:rsidR="0084156D">
        <w:rPr>
          <w:rFonts w:ascii="Times New Roman" w:hAnsi="Times New Roman" w:cs="Times New Roman"/>
          <w:sz w:val="30"/>
          <w:szCs w:val="30"/>
        </w:rPr>
        <w:t>.11.2024</w:t>
      </w:r>
      <w:r w:rsidRPr="00E30CDD">
        <w:rPr>
          <w:rFonts w:ascii="Times New Roman" w:hAnsi="Times New Roman" w:cs="Times New Roman"/>
          <w:sz w:val="30"/>
          <w:szCs w:val="30"/>
        </w:rPr>
        <w:t xml:space="preserve"> в Волковысском районе возбуждено уголовное дело по ст.370 УК в отношении несовершеннолетнего Т.</w:t>
      </w:r>
      <w:r w:rsidR="0084156D">
        <w:rPr>
          <w:rFonts w:ascii="Times New Roman" w:hAnsi="Times New Roman" w:cs="Times New Roman"/>
          <w:sz w:val="30"/>
          <w:szCs w:val="30"/>
        </w:rPr>
        <w:t xml:space="preserve">, </w:t>
      </w:r>
      <w:r w:rsidRPr="00E30CDD">
        <w:rPr>
          <w:rFonts w:ascii="Times New Roman" w:hAnsi="Times New Roman" w:cs="Times New Roman"/>
          <w:sz w:val="30"/>
          <w:szCs w:val="30"/>
        </w:rPr>
        <w:t xml:space="preserve">2008 г.р., </w:t>
      </w:r>
      <w:r w:rsidRPr="00E30CDD">
        <w:rPr>
          <w:rFonts w:ascii="Times New Roman" w:hAnsi="Times New Roman" w:cs="Times New Roman"/>
          <w:sz w:val="30"/>
          <w:szCs w:val="30"/>
        </w:rPr>
        <w:lastRenderedPageBreak/>
        <w:t>учащегося ГУО «Волковысский государственный аграрный колледж», с крыши дома по ул.</w:t>
      </w:r>
      <w:r w:rsidR="0084156D">
        <w:rPr>
          <w:rFonts w:ascii="Times New Roman" w:hAnsi="Times New Roman" w:cs="Times New Roman"/>
          <w:sz w:val="30"/>
          <w:szCs w:val="30"/>
        </w:rPr>
        <w:t xml:space="preserve"> </w:t>
      </w:r>
      <w:r w:rsidRPr="00E30CDD">
        <w:rPr>
          <w:rFonts w:ascii="Times New Roman" w:hAnsi="Times New Roman" w:cs="Times New Roman"/>
          <w:sz w:val="30"/>
          <w:szCs w:val="30"/>
        </w:rPr>
        <w:t>Жолудева, 76</w:t>
      </w:r>
      <w:r w:rsidR="0084156D">
        <w:rPr>
          <w:rFonts w:ascii="Times New Roman" w:hAnsi="Times New Roman" w:cs="Times New Roman"/>
          <w:sz w:val="30"/>
          <w:szCs w:val="30"/>
        </w:rPr>
        <w:t xml:space="preserve"> Г</w:t>
      </w:r>
      <w:r w:rsidRPr="00E30CDD">
        <w:rPr>
          <w:rFonts w:ascii="Times New Roman" w:hAnsi="Times New Roman" w:cs="Times New Roman"/>
          <w:sz w:val="30"/>
          <w:szCs w:val="30"/>
        </w:rPr>
        <w:t xml:space="preserve"> в этом городе, срезал и похитил закрепленный на металлической трубе, государственный флаг Республики Беларусь.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Сотрудниками органов внутренних дел установлено, что гражданин К., 2004 г.р., находясь в достоверно неустановленном следствием месте, с использованием компьютерной техники и доступа к глобальной компьютерной сети интернет, в 2020 году, будучи несовершеннолетним, в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-канале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Гародня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 xml:space="preserve"> 97%», находящемся в свободном доступе для других пользователей сети интернет, разместил сообщения оскорбительного характера в отношении Президента Республики Беларусь. Возбуждено уголовное дело по ст.368 УК.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В текущем году, сотрудниками ОВД также устанавливались факты участия несовершеннолетних в экстремистской деятельности в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 2022-2024 годах.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примеру, 3 марта возбуждено два уголовных дела ч.1 и ч.2 по ст.361-4 УК </w:t>
      </w:r>
      <w:r w:rsidRPr="00E30CD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(содействие экстремистской деятельности)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отношении Г., 2005 г.р., учащегося ГУО «Гродненский государственный электротехнический колледж им.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Счастного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», который в с 2022 по </w:t>
      </w:r>
      <w:r w:rsidR="008415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3 марта 2025 года, в целях обеспечения деятельности экстремистского формирования «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Беларускі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Гаюн</w:t>
      </w:r>
      <w:proofErr w:type="spellEnd"/>
      <w:r w:rsidRPr="00E30CDD">
        <w:rPr>
          <w:rFonts w:ascii="Times New Roman" w:hAnsi="Times New Roman" w:cs="Times New Roman"/>
          <w:color w:val="000000" w:themeColor="text1"/>
          <w:sz w:val="30"/>
          <w:szCs w:val="30"/>
        </w:rPr>
        <w:t>», предоставил представителям указанного формирования, сведения различного содержания, в том числе о передвижении военной техники вооруженных сил Республики Беларусь.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 xml:space="preserve">В связи с вышеизложенным необходимо активизировать усилие путем проведения различных «открытых диалоговых площадках» с ведущими политическими обозревателями, правильными 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блогерами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.</w:t>
      </w:r>
    </w:p>
    <w:p w:rsidR="00E30CDD" w:rsidRPr="00E30CDD" w:rsidRDefault="00E30CDD" w:rsidP="00E30C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0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Видится целесообразным организация и проведение </w:t>
      </w:r>
      <w:proofErr w:type="spellStart"/>
      <w:r w:rsidRPr="00E30CDD">
        <w:rPr>
          <w:rFonts w:ascii="Times New Roman" w:eastAsia="Times New Roman" w:hAnsi="Times New Roman" w:cs="Times New Roman"/>
          <w:sz w:val="30"/>
          <w:szCs w:val="30"/>
          <w:lang w:eastAsia="ru-RU"/>
        </w:rPr>
        <w:t>широкомасшабных</w:t>
      </w:r>
      <w:proofErr w:type="spellEnd"/>
      <w:r w:rsidRPr="00E30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профилактических мероприятий, в том числе приуроченных к празднованию Дня победы, Независимости Республики Беларусь, Дня народного единства, с обязательным посещением мест воинской славы, изучением темы Геноцида белорусского народа в годы Великой Отечественной войны в Гродненской области.</w:t>
      </w:r>
    </w:p>
    <w:p w:rsidR="00E30CDD" w:rsidRPr="00E30CDD" w:rsidRDefault="00E30CDD" w:rsidP="00E3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CDD">
        <w:rPr>
          <w:rFonts w:ascii="Times New Roman" w:hAnsi="Times New Roman" w:cs="Times New Roman"/>
          <w:sz w:val="30"/>
          <w:szCs w:val="30"/>
        </w:rPr>
        <w:t>Различная информация по профилактике деструктивного поведения подростков УВД размещается в мессенджере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 в аккаунте «</w:t>
      </w:r>
      <w:proofErr w:type="spellStart"/>
      <w:r w:rsidRPr="00E30CDD">
        <w:rPr>
          <w:rFonts w:ascii="Times New Roman" w:hAnsi="Times New Roman" w:cs="Times New Roman"/>
          <w:sz w:val="30"/>
          <w:szCs w:val="30"/>
        </w:rPr>
        <w:t>deti_obl_grodno</w:t>
      </w:r>
      <w:proofErr w:type="spellEnd"/>
      <w:r w:rsidRPr="00E30CDD">
        <w:rPr>
          <w:rFonts w:ascii="Times New Roman" w:hAnsi="Times New Roman" w:cs="Times New Roman"/>
          <w:sz w:val="30"/>
          <w:szCs w:val="30"/>
        </w:rPr>
        <w:t>».</w:t>
      </w:r>
    </w:p>
    <w:p w:rsidR="00E30CDD" w:rsidRPr="00E30CDD" w:rsidRDefault="00E30CDD" w:rsidP="00E30C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0CDD" w:rsidRPr="00E30CDD" w:rsidRDefault="00E30CDD" w:rsidP="0044285B">
      <w:pPr>
        <w:pStyle w:val="2"/>
        <w:shd w:val="clear" w:color="auto" w:fill="auto"/>
        <w:spacing w:line="240" w:lineRule="auto"/>
        <w:ind w:firstLine="709"/>
        <w:rPr>
          <w:b/>
          <w:bCs/>
          <w:color w:val="auto"/>
        </w:rPr>
      </w:pPr>
    </w:p>
    <w:sectPr w:rsidR="00E30CDD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0E" w:rsidRDefault="000A760E">
      <w:pPr>
        <w:spacing w:after="0" w:line="240" w:lineRule="auto"/>
      </w:pPr>
      <w:r>
        <w:separator/>
      </w:r>
    </w:p>
  </w:endnote>
  <w:endnote w:type="continuationSeparator" w:id="0">
    <w:p w:rsidR="000A760E" w:rsidRDefault="000A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0E" w:rsidRDefault="000A760E">
      <w:pPr>
        <w:spacing w:after="0" w:line="240" w:lineRule="auto"/>
      </w:pPr>
      <w:r>
        <w:separator/>
      </w:r>
    </w:p>
  </w:footnote>
  <w:footnote w:type="continuationSeparator" w:id="0">
    <w:p w:rsidR="000A760E" w:rsidRDefault="000A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84156D">
      <w:rPr>
        <w:rFonts w:ascii="Times New Roman" w:hAnsi="Times New Roman" w:cs="Times New Roman"/>
        <w:noProof/>
        <w:sz w:val="24"/>
        <w:szCs w:val="24"/>
      </w:rPr>
      <w:t>2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A760E"/>
    <w:rsid w:val="0044285B"/>
    <w:rsid w:val="0084156D"/>
    <w:rsid w:val="00AD1C95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2025-04-11T11:24:00Z</dcterms:created>
  <dcterms:modified xsi:type="dcterms:W3CDTF">2025-04-11T11:33:00Z</dcterms:modified>
</cp:coreProperties>
</file>